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2BD2C" w14:textId="4478C8C7" w:rsidR="008968F4" w:rsidRPr="008968F4" w:rsidRDefault="008968F4" w:rsidP="528522E9">
      <w:pPr>
        <w:jc w:val="right"/>
        <w:rPr>
          <w:rFonts w:ascii="Century Gothic" w:eastAsia="Century Gothic" w:hAnsi="Century Gothic" w:cs="Century Gothic"/>
        </w:rPr>
      </w:pPr>
    </w:p>
    <w:p w14:paraId="65FFF68F" w14:textId="77777777" w:rsidR="008968F4" w:rsidRPr="008968F4" w:rsidRDefault="008968F4" w:rsidP="528522E9">
      <w:pPr>
        <w:jc w:val="right"/>
        <w:rPr>
          <w:rFonts w:ascii="Century Gothic" w:eastAsia="Century Gothic" w:hAnsi="Century Gothic" w:cs="Century Gothic"/>
        </w:rPr>
      </w:pPr>
      <w:r w:rsidRPr="008968F4">
        <w:rPr>
          <w:rFonts w:ascii="Century Gothic" w:hAnsi="Century Gothic"/>
          <w:noProof/>
        </w:rPr>
        <mc:AlternateContent>
          <mc:Choice Requires="wps">
            <w:drawing>
              <wp:inline distT="0" distB="0" distL="0" distR="0" wp14:anchorId="6EFB48B3" wp14:editId="04980FDD">
                <wp:extent cx="4478400" cy="349200"/>
                <wp:effectExtent l="0" t="0" r="17780" b="13335"/>
                <wp:docPr id="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400" cy="349200"/>
                        </a:xfrm>
                        <a:prstGeom prst="rect">
                          <a:avLst/>
                        </a:prstGeom>
                        <a:solidFill>
                          <a:srgbClr val="CCCCCC"/>
                        </a:solidFill>
                        <a:ln w="6097">
                          <a:solidFill>
                            <a:srgbClr val="000000"/>
                          </a:solidFill>
                          <a:prstDash val="solid"/>
                          <a:miter lim="800000"/>
                          <a:headEnd/>
                          <a:tailEnd/>
                        </a:ln>
                      </wps:spPr>
                      <wps:txbx>
                        <w:txbxContent>
                          <w:p w14:paraId="088216F9" w14:textId="77777777" w:rsidR="008968F4" w:rsidRPr="008968F4" w:rsidRDefault="008968F4" w:rsidP="008968F4">
                            <w:pPr>
                              <w:spacing w:before="99"/>
                              <w:ind w:left="323"/>
                              <w:jc w:val="center"/>
                              <w:rPr>
                                <w:rFonts w:ascii="Century Gothic" w:hAnsi="Century Gothic"/>
                                <w:b/>
                                <w:color w:val="000000"/>
                                <w:sz w:val="28"/>
                              </w:rPr>
                            </w:pPr>
                            <w:r w:rsidRPr="008968F4">
                              <w:rPr>
                                <w:rFonts w:ascii="Century Gothic" w:hAnsi="Century Gothic"/>
                                <w:b/>
                                <w:color w:val="000000"/>
                                <w:w w:val="90"/>
                                <w:sz w:val="28"/>
                              </w:rPr>
                              <w:t>JOB</w:t>
                            </w:r>
                            <w:r w:rsidRPr="008968F4">
                              <w:rPr>
                                <w:rFonts w:ascii="Century Gothic" w:hAnsi="Century Gothic"/>
                                <w:b/>
                                <w:color w:val="000000"/>
                                <w:spacing w:val="22"/>
                                <w:w w:val="90"/>
                                <w:sz w:val="28"/>
                              </w:rPr>
                              <w:t xml:space="preserve"> </w:t>
                            </w:r>
                            <w:r w:rsidRPr="008968F4">
                              <w:rPr>
                                <w:rFonts w:ascii="Century Gothic" w:hAnsi="Century Gothic"/>
                                <w:b/>
                                <w:color w:val="000000"/>
                                <w:w w:val="90"/>
                                <w:sz w:val="28"/>
                              </w:rPr>
                              <w:t>DESCRIPTION</w:t>
                            </w:r>
                            <w:r w:rsidRPr="008968F4">
                              <w:rPr>
                                <w:rFonts w:ascii="Century Gothic" w:hAnsi="Century Gothic"/>
                                <w:b/>
                                <w:color w:val="000000"/>
                                <w:spacing w:val="23"/>
                                <w:w w:val="90"/>
                                <w:sz w:val="28"/>
                              </w:rPr>
                              <w:t xml:space="preserve"> </w:t>
                            </w:r>
                            <w:r w:rsidRPr="008968F4">
                              <w:rPr>
                                <w:rFonts w:ascii="Century Gothic" w:hAnsi="Century Gothic"/>
                                <w:b/>
                                <w:color w:val="000000"/>
                                <w:w w:val="90"/>
                                <w:sz w:val="28"/>
                              </w:rPr>
                              <w:t>–</w:t>
                            </w:r>
                            <w:r w:rsidRPr="008968F4">
                              <w:rPr>
                                <w:rFonts w:ascii="Century Gothic" w:hAnsi="Century Gothic"/>
                                <w:b/>
                                <w:color w:val="000000"/>
                                <w:spacing w:val="23"/>
                                <w:w w:val="90"/>
                                <w:sz w:val="28"/>
                              </w:rPr>
                              <w:t xml:space="preserve"> </w:t>
                            </w:r>
                            <w:r w:rsidRPr="008968F4">
                              <w:rPr>
                                <w:rFonts w:ascii="Century Gothic" w:hAnsi="Century Gothic"/>
                                <w:b/>
                                <w:color w:val="000000"/>
                                <w:w w:val="90"/>
                                <w:sz w:val="28"/>
                              </w:rPr>
                              <w:t>Teaching</w:t>
                            </w:r>
                            <w:r w:rsidRPr="008968F4">
                              <w:rPr>
                                <w:rFonts w:ascii="Century Gothic" w:hAnsi="Century Gothic"/>
                                <w:b/>
                                <w:color w:val="000000"/>
                                <w:spacing w:val="19"/>
                                <w:w w:val="90"/>
                                <w:sz w:val="28"/>
                              </w:rPr>
                              <w:t xml:space="preserve"> </w:t>
                            </w:r>
                            <w:r w:rsidRPr="008968F4">
                              <w:rPr>
                                <w:rFonts w:ascii="Century Gothic" w:hAnsi="Century Gothic"/>
                                <w:b/>
                                <w:color w:val="000000"/>
                                <w:w w:val="90"/>
                                <w:sz w:val="28"/>
                              </w:rPr>
                              <w:t>Assistant</w:t>
                            </w:r>
                            <w:r w:rsidRPr="008968F4">
                              <w:rPr>
                                <w:rFonts w:ascii="Century Gothic" w:hAnsi="Century Gothic"/>
                                <w:b/>
                                <w:color w:val="000000"/>
                                <w:spacing w:val="22"/>
                                <w:w w:val="90"/>
                                <w:sz w:val="28"/>
                              </w:rPr>
                              <w:t xml:space="preserve"> </w:t>
                            </w:r>
                            <w:r w:rsidRPr="008968F4">
                              <w:rPr>
                                <w:rFonts w:ascii="Century Gothic" w:hAnsi="Century Gothic"/>
                                <w:b/>
                                <w:color w:val="000000"/>
                                <w:w w:val="90"/>
                                <w:sz w:val="28"/>
                              </w:rPr>
                              <w:t>(Qualified)</w:t>
                            </w:r>
                          </w:p>
                        </w:txbxContent>
                      </wps:txbx>
                      <wps:bodyPr rot="0" vert="horz" wrap="square" lIns="0" tIns="0" rIns="0" bIns="0" anchor="t" anchorCtr="0" upright="1">
                        <a:noAutofit/>
                      </wps:bodyPr>
                    </wps:wsp>
                  </a:graphicData>
                </a:graphic>
              </wp:inline>
            </w:drawing>
          </mc:Choice>
          <mc:Fallback xmlns:pic="http://schemas.openxmlformats.org/drawingml/2006/picture" xmlns:a="http://schemas.openxmlformats.org/drawingml/2006/main">
            <w:pict w14:anchorId="66B6DD67">
              <v:shapetype id="_x0000_t202" coordsize="21600,21600" o:spt="202" path="m,l,21600r21600,l21600,xe" w14:anchorId="6EFB48B3">
                <v:stroke joinstyle="miter"/>
                <v:path gradientshapeok="t" o:connecttype="rect"/>
              </v:shapetype>
              <v:shape id="docshape2" style="width:352.65pt;height:27.5pt;visibility:visible;mso-wrap-style:square;mso-left-percent:-10001;mso-top-percent:-10001;mso-position-horizontal:absolute;mso-position-horizontal-relative:char;mso-position-vertical:absolute;mso-position-vertical-relative:line;mso-left-percent:-10001;mso-top-percent:-10001;v-text-anchor:top" o:spid="_x0000_s1026" fillcolor="#ccc" strokeweight=".16936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">
                <v:textbox inset="0,0,0,0">
                  <w:txbxContent>
                    <w:p w:rsidRPr="008968F4" w:rsidR="008968F4" w:rsidP="008968F4" w:rsidRDefault="008968F4" w14:paraId="23808AFA" w14:textId="77777777">
                      <w:pPr>
                        <w:spacing w:before="99"/>
                        <w:ind w:left="323"/>
                        <w:jc w:val="center"/>
                        <w:rPr>
                          <w:rFonts w:ascii="Century Gothic" w:hAnsi="Century Gothic"/>
                          <w:b/>
                          <w:color w:val="000000"/>
                          <w:sz w:val="28"/>
                        </w:rPr>
                      </w:pPr>
                      <w:r w:rsidRPr="008968F4">
                        <w:rPr>
                          <w:rFonts w:ascii="Century Gothic" w:hAnsi="Century Gothic"/>
                          <w:b/>
                          <w:color w:val="000000"/>
                          <w:w w:val="90"/>
                          <w:sz w:val="28"/>
                        </w:rPr>
                        <w:t>JOB</w:t>
                      </w:r>
                      <w:r w:rsidRPr="008968F4">
                        <w:rPr>
                          <w:rFonts w:ascii="Century Gothic" w:hAnsi="Century Gothic"/>
                          <w:b/>
                          <w:color w:val="000000"/>
                          <w:spacing w:val="22"/>
                          <w:w w:val="90"/>
                          <w:sz w:val="28"/>
                        </w:rPr>
                        <w:t xml:space="preserve"> </w:t>
                      </w:r>
                      <w:r w:rsidRPr="008968F4">
                        <w:rPr>
                          <w:rFonts w:ascii="Century Gothic" w:hAnsi="Century Gothic"/>
                          <w:b/>
                          <w:color w:val="000000"/>
                          <w:w w:val="90"/>
                          <w:sz w:val="28"/>
                        </w:rPr>
                        <w:t>DESCRIPTION</w:t>
                      </w:r>
                      <w:r w:rsidRPr="008968F4">
                        <w:rPr>
                          <w:rFonts w:ascii="Century Gothic" w:hAnsi="Century Gothic"/>
                          <w:b/>
                          <w:color w:val="000000"/>
                          <w:spacing w:val="23"/>
                          <w:w w:val="90"/>
                          <w:sz w:val="28"/>
                        </w:rPr>
                        <w:t xml:space="preserve"> </w:t>
                      </w:r>
                      <w:r w:rsidRPr="008968F4">
                        <w:rPr>
                          <w:rFonts w:ascii="Century Gothic" w:hAnsi="Century Gothic"/>
                          <w:b/>
                          <w:color w:val="000000"/>
                          <w:w w:val="90"/>
                          <w:sz w:val="28"/>
                        </w:rPr>
                        <w:t>–</w:t>
                      </w:r>
                      <w:r w:rsidRPr="008968F4">
                        <w:rPr>
                          <w:rFonts w:ascii="Century Gothic" w:hAnsi="Century Gothic"/>
                          <w:b/>
                          <w:color w:val="000000"/>
                          <w:spacing w:val="23"/>
                          <w:w w:val="90"/>
                          <w:sz w:val="28"/>
                        </w:rPr>
                        <w:t xml:space="preserve"> </w:t>
                      </w:r>
                      <w:r w:rsidRPr="008968F4">
                        <w:rPr>
                          <w:rFonts w:ascii="Century Gothic" w:hAnsi="Century Gothic"/>
                          <w:b/>
                          <w:color w:val="000000"/>
                          <w:w w:val="90"/>
                          <w:sz w:val="28"/>
                        </w:rPr>
                        <w:t>Teaching</w:t>
                      </w:r>
                      <w:r w:rsidRPr="008968F4">
                        <w:rPr>
                          <w:rFonts w:ascii="Century Gothic" w:hAnsi="Century Gothic"/>
                          <w:b/>
                          <w:color w:val="000000"/>
                          <w:spacing w:val="19"/>
                          <w:w w:val="90"/>
                          <w:sz w:val="28"/>
                        </w:rPr>
                        <w:t xml:space="preserve"> </w:t>
                      </w:r>
                      <w:r w:rsidRPr="008968F4">
                        <w:rPr>
                          <w:rFonts w:ascii="Century Gothic" w:hAnsi="Century Gothic"/>
                          <w:b/>
                          <w:color w:val="000000"/>
                          <w:w w:val="90"/>
                          <w:sz w:val="28"/>
                        </w:rPr>
                        <w:t>Assistant</w:t>
                      </w:r>
                      <w:r w:rsidRPr="008968F4">
                        <w:rPr>
                          <w:rFonts w:ascii="Century Gothic" w:hAnsi="Century Gothic"/>
                          <w:b/>
                          <w:color w:val="000000"/>
                          <w:spacing w:val="22"/>
                          <w:w w:val="90"/>
                          <w:sz w:val="28"/>
                        </w:rPr>
                        <w:t xml:space="preserve"> </w:t>
                      </w:r>
                      <w:r w:rsidRPr="008968F4">
                        <w:rPr>
                          <w:rFonts w:ascii="Century Gothic" w:hAnsi="Century Gothic"/>
                          <w:b/>
                          <w:color w:val="000000"/>
                          <w:w w:val="90"/>
                          <w:sz w:val="28"/>
                        </w:rPr>
                        <w:t>(Qualified)</w:t>
                      </w:r>
                    </w:p>
                  </w:txbxContent>
                </v:textbox>
                <w10:anchorlock/>
              </v:shape>
            </w:pict>
          </mc:Fallback>
        </mc:AlternateContent>
      </w:r>
    </w:p>
    <w:tbl>
      <w:tblPr>
        <w:tblStyle w:val="TableGrid"/>
        <w:tblW w:w="0" w:type="auto"/>
        <w:tblLook w:val="04A0" w:firstRow="1" w:lastRow="0" w:firstColumn="1" w:lastColumn="0" w:noHBand="0" w:noVBand="1"/>
      </w:tblPr>
      <w:tblGrid>
        <w:gridCol w:w="2122"/>
        <w:gridCol w:w="7958"/>
      </w:tblGrid>
      <w:tr w:rsidR="00D84F8D" w14:paraId="41998E26" w14:textId="77777777" w:rsidTr="528522E9">
        <w:tc>
          <w:tcPr>
            <w:tcW w:w="2122" w:type="dxa"/>
          </w:tcPr>
          <w:p w14:paraId="3B74EB5B" w14:textId="77777777" w:rsidR="00D84F8D" w:rsidRDefault="00D84F8D" w:rsidP="528522E9">
            <w:pPr>
              <w:rPr>
                <w:rFonts w:ascii="Century Gothic" w:eastAsia="Century Gothic" w:hAnsi="Century Gothic" w:cs="Century Gothic"/>
                <w:b/>
                <w:bCs/>
                <w:sz w:val="24"/>
                <w:szCs w:val="24"/>
              </w:rPr>
            </w:pPr>
            <w:r w:rsidRPr="528522E9">
              <w:rPr>
                <w:rFonts w:ascii="Century Gothic" w:eastAsia="Century Gothic" w:hAnsi="Century Gothic" w:cs="Century Gothic"/>
                <w:b/>
                <w:bCs/>
                <w:sz w:val="24"/>
                <w:szCs w:val="24"/>
              </w:rPr>
              <w:t>Department</w:t>
            </w:r>
          </w:p>
          <w:p w14:paraId="7D4AEE8C" w14:textId="33560631" w:rsidR="00D84F8D" w:rsidRDefault="00D84F8D" w:rsidP="528522E9">
            <w:pPr>
              <w:rPr>
                <w:rFonts w:ascii="Century Gothic" w:eastAsia="Century Gothic" w:hAnsi="Century Gothic" w:cs="Century Gothic"/>
                <w:u w:val="single"/>
              </w:rPr>
            </w:pPr>
          </w:p>
        </w:tc>
        <w:tc>
          <w:tcPr>
            <w:tcW w:w="7958" w:type="dxa"/>
          </w:tcPr>
          <w:p w14:paraId="3EAE5903" w14:textId="66966BE0" w:rsidR="00D84F8D" w:rsidRDefault="00D84F8D" w:rsidP="528522E9">
            <w:pPr>
              <w:rPr>
                <w:rFonts w:ascii="Century Gothic" w:eastAsia="Century Gothic" w:hAnsi="Century Gothic" w:cs="Century Gothic"/>
                <w:u w:val="single"/>
              </w:rPr>
            </w:pPr>
            <w:r w:rsidRPr="528522E9">
              <w:rPr>
                <w:rFonts w:ascii="Century Gothic" w:eastAsia="Century Gothic" w:hAnsi="Century Gothic" w:cs="Century Gothic"/>
                <w:sz w:val="24"/>
                <w:szCs w:val="24"/>
              </w:rPr>
              <w:t>Teaching</w:t>
            </w:r>
          </w:p>
        </w:tc>
      </w:tr>
      <w:tr w:rsidR="00D84F8D" w14:paraId="5D269FB7" w14:textId="77777777" w:rsidTr="528522E9">
        <w:tc>
          <w:tcPr>
            <w:tcW w:w="2122" w:type="dxa"/>
          </w:tcPr>
          <w:p w14:paraId="3503B4F0" w14:textId="77777777" w:rsidR="00D84F8D" w:rsidRDefault="00D84F8D" w:rsidP="528522E9">
            <w:pPr>
              <w:rPr>
                <w:rFonts w:ascii="Century Gothic" w:eastAsia="Century Gothic" w:hAnsi="Century Gothic" w:cs="Century Gothic"/>
                <w:b/>
                <w:bCs/>
                <w:sz w:val="24"/>
                <w:szCs w:val="24"/>
              </w:rPr>
            </w:pPr>
            <w:r w:rsidRPr="528522E9">
              <w:rPr>
                <w:rFonts w:ascii="Century Gothic" w:eastAsia="Century Gothic" w:hAnsi="Century Gothic" w:cs="Century Gothic"/>
                <w:b/>
                <w:bCs/>
                <w:sz w:val="24"/>
                <w:szCs w:val="24"/>
              </w:rPr>
              <w:t>Accountable to</w:t>
            </w:r>
          </w:p>
          <w:p w14:paraId="3AEF1B47" w14:textId="3F58237B" w:rsidR="00D84F8D" w:rsidRDefault="00D84F8D" w:rsidP="528522E9">
            <w:pPr>
              <w:rPr>
                <w:rFonts w:ascii="Century Gothic" w:eastAsia="Century Gothic" w:hAnsi="Century Gothic" w:cs="Century Gothic"/>
                <w:u w:val="single"/>
              </w:rPr>
            </w:pPr>
          </w:p>
        </w:tc>
        <w:tc>
          <w:tcPr>
            <w:tcW w:w="7958" w:type="dxa"/>
          </w:tcPr>
          <w:p w14:paraId="01F6339C" w14:textId="4319D592" w:rsidR="00D84F8D" w:rsidRDefault="00D84F8D" w:rsidP="528522E9">
            <w:pPr>
              <w:rPr>
                <w:rFonts w:ascii="Century Gothic" w:eastAsia="Century Gothic" w:hAnsi="Century Gothic" w:cs="Century Gothic"/>
                <w:u w:val="single"/>
              </w:rPr>
            </w:pPr>
            <w:r w:rsidRPr="528522E9">
              <w:rPr>
                <w:rFonts w:ascii="Century Gothic" w:eastAsia="Century Gothic" w:hAnsi="Century Gothic" w:cs="Century Gothic"/>
                <w:sz w:val="24"/>
                <w:szCs w:val="24"/>
              </w:rPr>
              <w:t>Headteacher / Deputy Head / Senior Teacher/ Teacher</w:t>
            </w:r>
          </w:p>
        </w:tc>
      </w:tr>
    </w:tbl>
    <w:p w14:paraId="08050BD0" w14:textId="77777777" w:rsidR="00D84F8D" w:rsidRDefault="00D84F8D" w:rsidP="528522E9">
      <w:pPr>
        <w:spacing w:after="0"/>
        <w:rPr>
          <w:rFonts w:ascii="Century Gothic" w:eastAsia="Century Gothic" w:hAnsi="Century Gothic" w:cs="Century Gothic"/>
          <w:b/>
          <w:bCs/>
          <w:sz w:val="24"/>
          <w:szCs w:val="24"/>
          <w:u w:val="single"/>
        </w:rPr>
      </w:pPr>
    </w:p>
    <w:p w14:paraId="5446D5F0" w14:textId="64823599" w:rsidR="368405D8" w:rsidRDefault="368405D8" w:rsidP="528522E9">
      <w:pPr>
        <w:spacing w:after="0"/>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Hours of work – 37 hours per week, term-time only</w:t>
      </w:r>
    </w:p>
    <w:p w14:paraId="5413A12A" w14:textId="7DF27F95" w:rsidR="368405D8" w:rsidRDefault="368405D8" w:rsidP="528522E9">
      <w:pPr>
        <w:spacing w:after="0"/>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 xml:space="preserve">Salary - £24,573,31 per year </w:t>
      </w:r>
    </w:p>
    <w:p w14:paraId="59803BA4" w14:textId="6EBCB8B7" w:rsidR="528522E9" w:rsidRDefault="528522E9" w:rsidP="528522E9">
      <w:pPr>
        <w:spacing w:after="0"/>
        <w:rPr>
          <w:rFonts w:ascii="Century Gothic" w:eastAsia="Century Gothic" w:hAnsi="Century Gothic" w:cs="Century Gothic"/>
          <w:sz w:val="24"/>
          <w:szCs w:val="24"/>
        </w:rPr>
      </w:pPr>
    </w:p>
    <w:p w14:paraId="06022076" w14:textId="1AC03C35" w:rsidR="008968F4" w:rsidRPr="00D84F8D" w:rsidRDefault="008968F4" w:rsidP="528522E9">
      <w:pPr>
        <w:spacing w:after="0"/>
        <w:rPr>
          <w:rFonts w:ascii="Century Gothic" w:eastAsia="Century Gothic" w:hAnsi="Century Gothic" w:cs="Century Gothic"/>
          <w:b/>
          <w:bCs/>
          <w:sz w:val="24"/>
          <w:szCs w:val="24"/>
        </w:rPr>
      </w:pPr>
      <w:r w:rsidRPr="528522E9">
        <w:rPr>
          <w:rFonts w:ascii="Century Gothic" w:eastAsia="Century Gothic" w:hAnsi="Century Gothic" w:cs="Century Gothic"/>
          <w:b/>
          <w:bCs/>
          <w:sz w:val="24"/>
          <w:szCs w:val="24"/>
          <w:u w:val="single"/>
        </w:rPr>
        <w:t>Purpose of the Post</w:t>
      </w:r>
      <w:r w:rsidRPr="528522E9">
        <w:rPr>
          <w:rFonts w:ascii="Century Gothic" w:eastAsia="Century Gothic" w:hAnsi="Century Gothic" w:cs="Century Gothic"/>
          <w:b/>
          <w:bCs/>
          <w:sz w:val="24"/>
          <w:szCs w:val="24"/>
        </w:rPr>
        <w:t>:</w:t>
      </w:r>
    </w:p>
    <w:p w14:paraId="402840E6" w14:textId="77777777" w:rsidR="008968F4" w:rsidRPr="00D84F8D" w:rsidRDefault="008968F4" w:rsidP="528522E9">
      <w:pPr>
        <w:spacing w:after="0"/>
        <w:rPr>
          <w:rFonts w:ascii="Century Gothic" w:eastAsia="Century Gothic" w:hAnsi="Century Gothic" w:cs="Century Gothic"/>
          <w:sz w:val="24"/>
          <w:szCs w:val="24"/>
        </w:rPr>
      </w:pPr>
    </w:p>
    <w:p w14:paraId="1AA3F010" w14:textId="72659A9E" w:rsidR="008968F4" w:rsidRPr="00D84F8D" w:rsidRDefault="008968F4" w:rsidP="528522E9">
      <w:pP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 xml:space="preserve">To be responsible for providing support for </w:t>
      </w:r>
      <w:r w:rsidR="00BC5087" w:rsidRPr="528522E9">
        <w:rPr>
          <w:rFonts w:ascii="Century Gothic" w:eastAsia="Century Gothic" w:hAnsi="Century Gothic" w:cs="Century Gothic"/>
          <w:sz w:val="24"/>
          <w:szCs w:val="24"/>
        </w:rPr>
        <w:t xml:space="preserve">autistic pupils. </w:t>
      </w:r>
    </w:p>
    <w:p w14:paraId="1E3D5B33" w14:textId="77777777" w:rsidR="008968F4" w:rsidRPr="00D84F8D" w:rsidRDefault="008968F4" w:rsidP="528522E9">
      <w:pP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To support Teachers in providing and developing a high-quality specialist education to address the specific individual needs of pupils.</w:t>
      </w:r>
    </w:p>
    <w:p w14:paraId="670195D8" w14:textId="77777777" w:rsidR="008968F4" w:rsidRPr="00D84F8D" w:rsidRDefault="008968F4" w:rsidP="528522E9">
      <w:pPr>
        <w:rPr>
          <w:rFonts w:ascii="Century Gothic" w:eastAsia="Century Gothic" w:hAnsi="Century Gothic" w:cs="Century Gothic"/>
          <w:b/>
          <w:bCs/>
          <w:sz w:val="24"/>
          <w:szCs w:val="24"/>
        </w:rPr>
      </w:pPr>
      <w:r w:rsidRPr="528522E9">
        <w:rPr>
          <w:rFonts w:ascii="Century Gothic" w:eastAsia="Century Gothic" w:hAnsi="Century Gothic" w:cs="Century Gothic"/>
          <w:b/>
          <w:bCs/>
          <w:sz w:val="24"/>
          <w:szCs w:val="24"/>
          <w:u w:val="single"/>
        </w:rPr>
        <w:t>Duties and Responsibilities</w:t>
      </w:r>
      <w:r w:rsidRPr="528522E9">
        <w:rPr>
          <w:rFonts w:ascii="Century Gothic" w:eastAsia="Century Gothic" w:hAnsi="Century Gothic" w:cs="Century Gothic"/>
          <w:b/>
          <w:bCs/>
          <w:sz w:val="24"/>
          <w:szCs w:val="24"/>
        </w:rPr>
        <w:t>:</w:t>
      </w:r>
    </w:p>
    <w:p w14:paraId="42DE5A82" w14:textId="2D9E05B7" w:rsidR="008968F4" w:rsidRPr="00D84F8D" w:rsidRDefault="008968F4" w:rsidP="528522E9">
      <w:pPr>
        <w:numPr>
          <w:ilvl w:val="0"/>
          <w:numId w:val="1"/>
        </w:numP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To co-operate with the Headteacher and staff at all levels in providing a caring, happy, safe and secure environment for pupils.</w:t>
      </w:r>
    </w:p>
    <w:p w14:paraId="6742FB4D" w14:textId="77777777" w:rsidR="008968F4" w:rsidRPr="00D84F8D" w:rsidRDefault="008968F4" w:rsidP="528522E9">
      <w:pPr>
        <w:numPr>
          <w:ilvl w:val="0"/>
          <w:numId w:val="1"/>
        </w:numP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To foster and maintain good working relationships and full co-operation with members of staff, parents and professionals.</w:t>
      </w:r>
    </w:p>
    <w:p w14:paraId="0FAF9D28" w14:textId="3D5D1BD7" w:rsidR="008968F4" w:rsidRPr="00D84F8D" w:rsidRDefault="008968F4" w:rsidP="528522E9">
      <w:pPr>
        <w:numPr>
          <w:ilvl w:val="0"/>
          <w:numId w:val="1"/>
        </w:numP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 xml:space="preserve">To play an active part in promoting good public relations in the locality </w:t>
      </w:r>
      <w:r w:rsidR="00D84F8D" w:rsidRPr="528522E9">
        <w:rPr>
          <w:rFonts w:ascii="Century Gothic" w:eastAsia="Century Gothic" w:hAnsi="Century Gothic" w:cs="Century Gothic"/>
          <w:sz w:val="24"/>
          <w:szCs w:val="24"/>
        </w:rPr>
        <w:t>to</w:t>
      </w:r>
      <w:r w:rsidRPr="528522E9">
        <w:rPr>
          <w:rFonts w:ascii="Century Gothic" w:eastAsia="Century Gothic" w:hAnsi="Century Gothic" w:cs="Century Gothic"/>
          <w:sz w:val="24"/>
          <w:szCs w:val="24"/>
        </w:rPr>
        <w:t xml:space="preserve"> increase public awareness and support for the aims and objectives of Autism East Midlands.</w:t>
      </w:r>
    </w:p>
    <w:p w14:paraId="5F2CB563" w14:textId="77777777" w:rsidR="008968F4" w:rsidRPr="00D84F8D" w:rsidRDefault="008968F4" w:rsidP="528522E9">
      <w:pPr>
        <w:numPr>
          <w:ilvl w:val="0"/>
          <w:numId w:val="1"/>
        </w:numP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In consultation with Teachers, plan and implement programmes of work for pupils for whom specific responsibility is given.</w:t>
      </w:r>
    </w:p>
    <w:p w14:paraId="51377719" w14:textId="77777777" w:rsidR="008968F4" w:rsidRPr="00D84F8D" w:rsidRDefault="008968F4" w:rsidP="528522E9">
      <w:pPr>
        <w:numPr>
          <w:ilvl w:val="0"/>
          <w:numId w:val="1"/>
        </w:numP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To support pupils to enable them to access learning, using autism specific, individualized approaches, both with 1:1 and group learning situations.</w:t>
      </w:r>
    </w:p>
    <w:p w14:paraId="57E0D5A5" w14:textId="77777777" w:rsidR="008968F4" w:rsidRPr="00D84F8D" w:rsidRDefault="008968F4" w:rsidP="528522E9">
      <w:pPr>
        <w:numPr>
          <w:ilvl w:val="0"/>
          <w:numId w:val="1"/>
        </w:numP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To attend and contribute to classroom, curriculum, staff and other meetings as appropriate, including in-service training and mandatory training.</w:t>
      </w:r>
    </w:p>
    <w:p w14:paraId="6770F36E" w14:textId="77777777" w:rsidR="008968F4" w:rsidRPr="00D84F8D" w:rsidRDefault="008968F4" w:rsidP="528522E9">
      <w:pPr>
        <w:numPr>
          <w:ilvl w:val="0"/>
          <w:numId w:val="1"/>
        </w:numP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To support pupils in a range of community settings, including college links.</w:t>
      </w:r>
    </w:p>
    <w:p w14:paraId="7337B0A7" w14:textId="77777777" w:rsidR="008968F4" w:rsidRPr="00D84F8D" w:rsidRDefault="008968F4" w:rsidP="528522E9">
      <w:pPr>
        <w:numPr>
          <w:ilvl w:val="0"/>
          <w:numId w:val="1"/>
        </w:numP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To liaise with families and external agencies in a professional manner and record appropriately within the bounds of confidentiality.</w:t>
      </w:r>
    </w:p>
    <w:p w14:paraId="3A80F3E0" w14:textId="52568F3B" w:rsidR="008968F4" w:rsidRPr="00D84F8D" w:rsidRDefault="008968F4" w:rsidP="528522E9">
      <w:pPr>
        <w:numPr>
          <w:ilvl w:val="0"/>
          <w:numId w:val="1"/>
        </w:numP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To contribute to individual pupil records, reports, etc., in consultation with the Class Teacher and specialist staff.</w:t>
      </w:r>
    </w:p>
    <w:p w14:paraId="00189FF0" w14:textId="77777777" w:rsidR="008968F4" w:rsidRPr="00D84F8D" w:rsidRDefault="008968F4" w:rsidP="528522E9">
      <w:pPr>
        <w:numPr>
          <w:ilvl w:val="0"/>
          <w:numId w:val="1"/>
        </w:numP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To maintain good links with parents through home school diaries, attendance at parents’ meetings, home visiting, etc., in consultation with the Class Coordinator and Teachers.</w:t>
      </w:r>
    </w:p>
    <w:p w14:paraId="4BBC5935" w14:textId="25419A51" w:rsidR="008968F4" w:rsidRPr="00D84F8D" w:rsidRDefault="008968F4" w:rsidP="528522E9">
      <w:pPr>
        <w:numPr>
          <w:ilvl w:val="0"/>
          <w:numId w:val="1"/>
        </w:numP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lastRenderedPageBreak/>
        <w:t xml:space="preserve">To </w:t>
      </w:r>
      <w:r w:rsidR="00D84F8D" w:rsidRPr="528522E9">
        <w:rPr>
          <w:rFonts w:ascii="Century Gothic" w:eastAsia="Century Gothic" w:hAnsi="Century Gothic" w:cs="Century Gothic"/>
          <w:sz w:val="24"/>
          <w:szCs w:val="24"/>
        </w:rPr>
        <w:t>always encourage self-advocacy and respect dignity</w:t>
      </w:r>
      <w:r w:rsidRPr="528522E9">
        <w:rPr>
          <w:rFonts w:ascii="Century Gothic" w:eastAsia="Century Gothic" w:hAnsi="Century Gothic" w:cs="Century Gothic"/>
          <w:sz w:val="24"/>
          <w:szCs w:val="24"/>
        </w:rPr>
        <w:t>.</w:t>
      </w:r>
    </w:p>
    <w:p w14:paraId="13B727BD" w14:textId="77777777" w:rsidR="008968F4" w:rsidRPr="00D84F8D" w:rsidRDefault="008968F4" w:rsidP="528522E9">
      <w:pPr>
        <w:numPr>
          <w:ilvl w:val="0"/>
          <w:numId w:val="1"/>
        </w:numP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To work within equal opportunity guidelines whilst demonstrating diversity and respect for individual choices.</w:t>
      </w:r>
    </w:p>
    <w:p w14:paraId="747C4AD5" w14:textId="705C0272" w:rsidR="008968F4" w:rsidRPr="00D84F8D" w:rsidRDefault="008968F4" w:rsidP="528522E9">
      <w:pPr>
        <w:numPr>
          <w:ilvl w:val="0"/>
          <w:numId w:val="1"/>
        </w:numP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To protect pupils from danger, harm and abuse in accordance with current safeguarding adults and children legislation and be responsible for the general welfare and security of those within your care.</w:t>
      </w:r>
    </w:p>
    <w:p w14:paraId="5F4FD107" w14:textId="1E97D589" w:rsidR="008968F4" w:rsidRPr="00D84F8D" w:rsidRDefault="008968F4" w:rsidP="528522E9">
      <w:pPr>
        <w:numPr>
          <w:ilvl w:val="0"/>
          <w:numId w:val="1"/>
        </w:numP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To understand and manage pupil behaviour, following physical intervention guidelines as defined by Autism East Midlands.</w:t>
      </w:r>
    </w:p>
    <w:p w14:paraId="1412D8EE" w14:textId="77777777" w:rsidR="008968F4" w:rsidRPr="00D84F8D" w:rsidRDefault="008968F4" w:rsidP="528522E9">
      <w:pPr>
        <w:numPr>
          <w:ilvl w:val="0"/>
          <w:numId w:val="1"/>
        </w:numP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To bring to the attention of the Class Coordinator and Teachers any significant development and / or behavioural difficulties associated with a particular pupil.</w:t>
      </w:r>
    </w:p>
    <w:p w14:paraId="3218DEB4" w14:textId="77777777" w:rsidR="008968F4" w:rsidRPr="00D84F8D" w:rsidRDefault="008968F4" w:rsidP="528522E9">
      <w:pPr>
        <w:numPr>
          <w:ilvl w:val="0"/>
          <w:numId w:val="1"/>
        </w:numP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To assist with supervision of pupils at break and mealtimes, etc., and fully participate in toilet training, personal hygiene and other aspects of the self-care programme.</w:t>
      </w:r>
    </w:p>
    <w:p w14:paraId="35851B85" w14:textId="77777777" w:rsidR="008968F4" w:rsidRPr="00D84F8D" w:rsidRDefault="008968F4" w:rsidP="528522E9">
      <w:pPr>
        <w:numPr>
          <w:ilvl w:val="0"/>
          <w:numId w:val="1"/>
        </w:numP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In consultation with the Class Coordinator and Teachers, to maintain a good quality of physical environment, including the maintenance of equipment and organising designated display work.</w:t>
      </w:r>
    </w:p>
    <w:p w14:paraId="4236B58D" w14:textId="77777777" w:rsidR="008968F4" w:rsidRPr="00D84F8D" w:rsidRDefault="008968F4" w:rsidP="528522E9">
      <w:pPr>
        <w:numPr>
          <w:ilvl w:val="0"/>
          <w:numId w:val="1"/>
        </w:numP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To promote high standards of hygiene and welfare for the pupils within the class, liaising with senior staff as appropriate.</w:t>
      </w:r>
    </w:p>
    <w:p w14:paraId="47DFAC07" w14:textId="77777777" w:rsidR="008968F4" w:rsidRPr="00D84F8D" w:rsidRDefault="008968F4" w:rsidP="528522E9">
      <w:pPr>
        <w:numPr>
          <w:ilvl w:val="0"/>
          <w:numId w:val="1"/>
        </w:numP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To ensure that your conduct within the community does not conflict with the professional expectations of Autism East Midlands.</w:t>
      </w:r>
    </w:p>
    <w:p w14:paraId="6AD75F28" w14:textId="5B5FE51E" w:rsidR="008968F4" w:rsidRPr="00D84F8D" w:rsidRDefault="008968F4" w:rsidP="528522E9">
      <w:pPr>
        <w:numPr>
          <w:ilvl w:val="0"/>
          <w:numId w:val="1"/>
        </w:numP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To undertake other duties appropriate to the position as delegated by the Headteacher / Senior Leadership Team.</w:t>
      </w:r>
    </w:p>
    <w:p w14:paraId="636A80D5" w14:textId="69D63E56" w:rsidR="008968F4" w:rsidRPr="00D84F8D" w:rsidRDefault="008968F4" w:rsidP="528522E9">
      <w:pPr>
        <w:numPr>
          <w:ilvl w:val="0"/>
          <w:numId w:val="1"/>
        </w:numP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Conform with health and safety requirements set in legislation and adhere to safe working practices, health and safety policies and other policies and procedures of Autism East Midlands.</w:t>
      </w:r>
    </w:p>
    <w:p w14:paraId="07DD5C99" w14:textId="77777777" w:rsidR="008968F4" w:rsidRPr="00D84F8D" w:rsidRDefault="008968F4" w:rsidP="528522E9">
      <w:pPr>
        <w:numPr>
          <w:ilvl w:val="0"/>
          <w:numId w:val="1"/>
        </w:numP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Comply with Health and Safety, Fire Regulations and Autism East Midlands policies.</w:t>
      </w:r>
    </w:p>
    <w:p w14:paraId="6C31C877" w14:textId="34C6992F" w:rsidR="008968F4" w:rsidRPr="00D84F8D" w:rsidRDefault="008968F4" w:rsidP="528522E9">
      <w:pPr>
        <w:numPr>
          <w:ilvl w:val="0"/>
          <w:numId w:val="1"/>
        </w:numP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To carry out any other reasonable duties and responsibilities within the overall function commensurate with the grading and level of responsibilities of the post.</w:t>
      </w:r>
    </w:p>
    <w:p w14:paraId="0DBD14F6" w14:textId="77777777" w:rsidR="008968F4" w:rsidRPr="00D84F8D" w:rsidRDefault="008968F4" w:rsidP="528522E9">
      <w:pPr>
        <w:rPr>
          <w:rFonts w:ascii="Century Gothic" w:eastAsia="Century Gothic" w:hAnsi="Century Gothic" w:cs="Century Gothic"/>
          <w:b/>
          <w:bCs/>
          <w:sz w:val="24"/>
          <w:szCs w:val="24"/>
        </w:rPr>
      </w:pPr>
      <w:r w:rsidRPr="528522E9">
        <w:rPr>
          <w:rFonts w:ascii="Century Gothic" w:eastAsia="Century Gothic" w:hAnsi="Century Gothic" w:cs="Century Gothic"/>
          <w:b/>
          <w:bCs/>
          <w:sz w:val="24"/>
          <w:szCs w:val="24"/>
        </w:rPr>
        <w:t>Equal Opportunities Statement</w:t>
      </w:r>
    </w:p>
    <w:p w14:paraId="29D9D48C" w14:textId="77777777" w:rsidR="008968F4" w:rsidRPr="00D84F8D" w:rsidRDefault="008968F4" w:rsidP="528522E9">
      <w:pP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Autism East Midlands has a strong commitment to working towards the achievement of equality and opportunity in both service delivery and employment. Autism East Midlands mission statement and strategic objectives directly support these aims. All employees are required to actively support and implement Autism East Midlands Equal Opportunities Policies.</w:t>
      </w:r>
    </w:p>
    <w:p w14:paraId="51C7B70D" w14:textId="77777777" w:rsidR="008968F4" w:rsidRPr="00D84F8D" w:rsidRDefault="008968F4" w:rsidP="528522E9">
      <w:pP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The post holder will be required to undertake such duties as may reasonably be expected. All members of staff are expected to be professional, co-operative and flexible within the needs of the post, the department and Autism East Midlands.</w:t>
      </w:r>
    </w:p>
    <w:p w14:paraId="3688EF5C" w14:textId="77777777" w:rsidR="00BA5CD3" w:rsidRPr="00D84F8D" w:rsidRDefault="00BA5CD3" w:rsidP="528522E9">
      <w:pPr>
        <w:rPr>
          <w:rFonts w:ascii="Century Gothic" w:eastAsia="Century Gothic" w:hAnsi="Century Gothic" w:cs="Century Gothic"/>
          <w:sz w:val="24"/>
          <w:szCs w:val="24"/>
        </w:rPr>
      </w:pPr>
    </w:p>
    <w:p w14:paraId="2C7D8873" w14:textId="5A334A0B" w:rsidR="00BA5CD3" w:rsidRPr="00D84F8D" w:rsidRDefault="00BA5CD3" w:rsidP="528522E9">
      <w:pP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lastRenderedPageBreak/>
        <w:t>The postholder will be required to undergo and obtain a satisfactory Enhanced Disclosure and Barring Services check.</w:t>
      </w:r>
    </w:p>
    <w:p w14:paraId="6AF1EDAA" w14:textId="2AA6902D" w:rsidR="008968F4" w:rsidRPr="00D84F8D" w:rsidRDefault="008968F4" w:rsidP="528522E9">
      <w:pPr>
        <w:rPr>
          <w:rFonts w:ascii="Century Gothic" w:eastAsia="Century Gothic" w:hAnsi="Century Gothic" w:cs="Century Gothic"/>
          <w:sz w:val="24"/>
          <w:szCs w:val="24"/>
        </w:rPr>
      </w:pPr>
    </w:p>
    <w:p w14:paraId="13085065" w14:textId="2B264A59" w:rsidR="008968F4" w:rsidRPr="00D84F8D" w:rsidRDefault="008968F4" w:rsidP="528522E9">
      <w:pPr>
        <w:rPr>
          <w:rFonts w:ascii="Century Gothic" w:eastAsia="Century Gothic" w:hAnsi="Century Gothic" w:cs="Century Gothic"/>
          <w:sz w:val="24"/>
          <w:szCs w:val="24"/>
        </w:rPr>
      </w:pPr>
    </w:p>
    <w:p w14:paraId="5D734FCC" w14:textId="6013AEEA" w:rsidR="008968F4" w:rsidRPr="00D84F8D" w:rsidRDefault="008968F4" w:rsidP="528522E9">
      <w:pPr>
        <w:rPr>
          <w:rFonts w:ascii="Century Gothic" w:eastAsia="Century Gothic" w:hAnsi="Century Gothic" w:cs="Century Gothic"/>
          <w:sz w:val="24"/>
          <w:szCs w:val="24"/>
        </w:rPr>
      </w:pPr>
    </w:p>
    <w:p w14:paraId="5EA976F4" w14:textId="18828BBC" w:rsidR="008968F4" w:rsidRPr="00D84F8D" w:rsidRDefault="00A41BBF" w:rsidP="528522E9">
      <w:pPr>
        <w:rPr>
          <w:rFonts w:ascii="Century Gothic" w:eastAsia="Century Gothic" w:hAnsi="Century Gothic" w:cs="Century Gothic"/>
          <w:sz w:val="24"/>
          <w:szCs w:val="24"/>
        </w:rPr>
      </w:pPr>
      <w:r w:rsidRPr="00D84F8D">
        <w:rPr>
          <w:rFonts w:ascii="Aptos Narrow" w:hAnsi="Aptos Narrow"/>
          <w:noProof/>
          <w:sz w:val="24"/>
          <w:szCs w:val="24"/>
        </w:rPr>
        <mc:AlternateContent>
          <mc:Choice Requires="wps">
            <w:drawing>
              <wp:anchor distT="0" distB="0" distL="114300" distR="114300" simplePos="0" relativeHeight="251660288" behindDoc="0" locked="0" layoutInCell="1" allowOverlap="1" wp14:anchorId="3A1B4A1B" wp14:editId="63376224">
                <wp:simplePos x="0" y="0"/>
                <wp:positionH relativeFrom="margin">
                  <wp:align>center</wp:align>
                </wp:positionH>
                <wp:positionV relativeFrom="margin">
                  <wp:posOffset>1552575</wp:posOffset>
                </wp:positionV>
                <wp:extent cx="5019675" cy="349250"/>
                <wp:effectExtent l="0" t="0" r="28575" b="12700"/>
                <wp:wrapSquare wrapText="bothSides"/>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349250"/>
                        </a:xfrm>
                        <a:prstGeom prst="rect">
                          <a:avLst/>
                        </a:prstGeom>
                        <a:solidFill>
                          <a:srgbClr val="CCCCCC"/>
                        </a:solidFill>
                        <a:ln w="6097">
                          <a:solidFill>
                            <a:srgbClr val="000000"/>
                          </a:solidFill>
                          <a:prstDash val="solid"/>
                          <a:miter lim="800000"/>
                          <a:headEnd/>
                          <a:tailEnd/>
                        </a:ln>
                      </wps:spPr>
                      <wps:txbx>
                        <w:txbxContent>
                          <w:p w14:paraId="1904BA58" w14:textId="77777777" w:rsidR="008968F4" w:rsidRPr="008968F4" w:rsidRDefault="008968F4" w:rsidP="008968F4">
                            <w:pPr>
                              <w:spacing w:before="99"/>
                              <w:ind w:left="379"/>
                              <w:rPr>
                                <w:rFonts w:ascii="Century Gothic" w:hAnsi="Century Gothic"/>
                                <w:b/>
                                <w:color w:val="000000"/>
                                <w:sz w:val="28"/>
                              </w:rPr>
                            </w:pPr>
                            <w:r w:rsidRPr="008968F4">
                              <w:rPr>
                                <w:rFonts w:ascii="Century Gothic" w:hAnsi="Century Gothic"/>
                                <w:b/>
                                <w:color w:val="000000"/>
                                <w:w w:val="90"/>
                                <w:sz w:val="28"/>
                              </w:rPr>
                              <w:t>PERSON</w:t>
                            </w:r>
                            <w:r w:rsidRPr="008968F4">
                              <w:rPr>
                                <w:rFonts w:ascii="Century Gothic" w:hAnsi="Century Gothic"/>
                                <w:b/>
                                <w:color w:val="000000"/>
                                <w:spacing w:val="19"/>
                                <w:w w:val="90"/>
                                <w:sz w:val="28"/>
                              </w:rPr>
                              <w:t xml:space="preserve"> </w:t>
                            </w:r>
                            <w:r w:rsidRPr="008968F4">
                              <w:rPr>
                                <w:rFonts w:ascii="Century Gothic" w:hAnsi="Century Gothic"/>
                                <w:b/>
                                <w:color w:val="000000"/>
                                <w:w w:val="90"/>
                                <w:sz w:val="28"/>
                              </w:rPr>
                              <w:t>SPECIFICATION</w:t>
                            </w:r>
                            <w:r w:rsidRPr="008968F4">
                              <w:rPr>
                                <w:rFonts w:ascii="Century Gothic" w:hAnsi="Century Gothic"/>
                                <w:b/>
                                <w:color w:val="000000"/>
                                <w:spacing w:val="25"/>
                                <w:w w:val="90"/>
                                <w:sz w:val="28"/>
                              </w:rPr>
                              <w:t xml:space="preserve"> </w:t>
                            </w:r>
                            <w:r w:rsidRPr="008968F4">
                              <w:rPr>
                                <w:rFonts w:ascii="Century Gothic" w:hAnsi="Century Gothic"/>
                                <w:b/>
                                <w:color w:val="000000"/>
                                <w:w w:val="90"/>
                                <w:sz w:val="28"/>
                              </w:rPr>
                              <w:t>–</w:t>
                            </w:r>
                            <w:r w:rsidRPr="008968F4">
                              <w:rPr>
                                <w:rFonts w:ascii="Century Gothic" w:hAnsi="Century Gothic"/>
                                <w:b/>
                                <w:color w:val="000000"/>
                                <w:spacing w:val="25"/>
                                <w:w w:val="90"/>
                                <w:sz w:val="28"/>
                              </w:rPr>
                              <w:t xml:space="preserve"> </w:t>
                            </w:r>
                            <w:r w:rsidRPr="008968F4">
                              <w:rPr>
                                <w:rFonts w:ascii="Century Gothic" w:hAnsi="Century Gothic"/>
                                <w:b/>
                                <w:color w:val="000000"/>
                                <w:w w:val="90"/>
                                <w:sz w:val="28"/>
                              </w:rPr>
                              <w:t>Teaching</w:t>
                            </w:r>
                            <w:r w:rsidRPr="008968F4">
                              <w:rPr>
                                <w:rFonts w:ascii="Century Gothic" w:hAnsi="Century Gothic"/>
                                <w:b/>
                                <w:color w:val="000000"/>
                                <w:spacing w:val="18"/>
                                <w:w w:val="90"/>
                                <w:sz w:val="28"/>
                              </w:rPr>
                              <w:t xml:space="preserve"> </w:t>
                            </w:r>
                            <w:r w:rsidRPr="008968F4">
                              <w:rPr>
                                <w:rFonts w:ascii="Century Gothic" w:hAnsi="Century Gothic"/>
                                <w:b/>
                                <w:color w:val="000000"/>
                                <w:w w:val="90"/>
                                <w:sz w:val="28"/>
                              </w:rPr>
                              <w:t>Assistant</w:t>
                            </w:r>
                            <w:r w:rsidRPr="008968F4">
                              <w:rPr>
                                <w:rFonts w:ascii="Century Gothic" w:hAnsi="Century Gothic"/>
                                <w:b/>
                                <w:color w:val="000000"/>
                                <w:spacing w:val="23"/>
                                <w:w w:val="90"/>
                                <w:sz w:val="28"/>
                              </w:rPr>
                              <w:t xml:space="preserve"> </w:t>
                            </w:r>
                            <w:r w:rsidRPr="008968F4">
                              <w:rPr>
                                <w:rFonts w:ascii="Century Gothic" w:hAnsi="Century Gothic"/>
                                <w:b/>
                                <w:color w:val="000000"/>
                                <w:w w:val="90"/>
                                <w:sz w:val="28"/>
                              </w:rPr>
                              <w:t>(</w:t>
                            </w:r>
                            <w:r>
                              <w:rPr>
                                <w:rFonts w:ascii="Century Gothic" w:hAnsi="Century Gothic"/>
                                <w:b/>
                                <w:color w:val="000000"/>
                                <w:w w:val="90"/>
                                <w:sz w:val="28"/>
                              </w:rPr>
                              <w:t>Q</w:t>
                            </w:r>
                            <w:r w:rsidRPr="008968F4">
                              <w:rPr>
                                <w:rFonts w:ascii="Century Gothic" w:hAnsi="Century Gothic"/>
                                <w:b/>
                                <w:color w:val="000000"/>
                                <w:w w:val="90"/>
                                <w:sz w:val="28"/>
                              </w:rPr>
                              <w:t>ualified)</w:t>
                            </w:r>
                          </w:p>
                        </w:txbxContent>
                      </wps:txbx>
                      <wps:bodyPr rot="0" vert="horz" wrap="square" lIns="0" tIns="0" rIns="0" bIns="0" anchor="t" anchorCtr="0" upright="1">
                        <a:noAutofit/>
                      </wps:bodyPr>
                    </wps:wsp>
                  </a:graphicData>
                </a:graphic>
              </wp:anchor>
            </w:drawing>
          </mc:Choice>
          <mc:Fallback>
            <w:pict>
              <v:shapetype w14:anchorId="3A1B4A1B" id="_x0000_t202" coordsize="21600,21600" o:spt="202" path="m,l,21600r21600,l21600,xe">
                <v:stroke joinstyle="miter"/>
                <v:path gradientshapeok="t" o:connecttype="rect"/>
              </v:shapetype>
              <v:shape id="docshape3" o:spid="_x0000_s1027" type="#_x0000_t202" style="position:absolute;margin-left:0;margin-top:122.25pt;width:395.25pt;height:27.5pt;z-index:251660288;visibility:visible;mso-wrap-style:square;mso-wrap-distance-left:9pt;mso-wrap-distance-top:0;mso-wrap-distance-right:9pt;mso-wrap-distance-bottom:0;mso-position-horizontal:center;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" fillcolor="#ccc" strokeweight=".16936mm">
                <v:textbox inset="0,0,0,0">
                  <w:txbxContent>
                    <w:p w14:paraId="1904BA58" w14:textId="77777777" w:rsidR="008968F4" w:rsidRPr="008968F4" w:rsidRDefault="008968F4" w:rsidP="008968F4">
                      <w:pPr>
                        <w:spacing w:before="99"/>
                        <w:ind w:left="379"/>
                        <w:rPr>
                          <w:rFonts w:ascii="Century Gothic" w:hAnsi="Century Gothic"/>
                          <w:b/>
                          <w:color w:val="000000"/>
                          <w:sz w:val="28"/>
                        </w:rPr>
                      </w:pPr>
                      <w:r w:rsidRPr="008968F4">
                        <w:rPr>
                          <w:rFonts w:ascii="Century Gothic" w:hAnsi="Century Gothic"/>
                          <w:b/>
                          <w:color w:val="000000"/>
                          <w:w w:val="90"/>
                          <w:sz w:val="28"/>
                        </w:rPr>
                        <w:t>PERSON</w:t>
                      </w:r>
                      <w:r w:rsidRPr="008968F4">
                        <w:rPr>
                          <w:rFonts w:ascii="Century Gothic" w:hAnsi="Century Gothic"/>
                          <w:b/>
                          <w:color w:val="000000"/>
                          <w:spacing w:val="19"/>
                          <w:w w:val="90"/>
                          <w:sz w:val="28"/>
                        </w:rPr>
                        <w:t xml:space="preserve"> </w:t>
                      </w:r>
                      <w:r w:rsidRPr="008968F4">
                        <w:rPr>
                          <w:rFonts w:ascii="Century Gothic" w:hAnsi="Century Gothic"/>
                          <w:b/>
                          <w:color w:val="000000"/>
                          <w:w w:val="90"/>
                          <w:sz w:val="28"/>
                        </w:rPr>
                        <w:t>SPECIFICATION</w:t>
                      </w:r>
                      <w:r w:rsidRPr="008968F4">
                        <w:rPr>
                          <w:rFonts w:ascii="Century Gothic" w:hAnsi="Century Gothic"/>
                          <w:b/>
                          <w:color w:val="000000"/>
                          <w:spacing w:val="25"/>
                          <w:w w:val="90"/>
                          <w:sz w:val="28"/>
                        </w:rPr>
                        <w:t xml:space="preserve"> </w:t>
                      </w:r>
                      <w:r w:rsidRPr="008968F4">
                        <w:rPr>
                          <w:rFonts w:ascii="Century Gothic" w:hAnsi="Century Gothic"/>
                          <w:b/>
                          <w:color w:val="000000"/>
                          <w:w w:val="90"/>
                          <w:sz w:val="28"/>
                        </w:rPr>
                        <w:t>–</w:t>
                      </w:r>
                      <w:r w:rsidRPr="008968F4">
                        <w:rPr>
                          <w:rFonts w:ascii="Century Gothic" w:hAnsi="Century Gothic"/>
                          <w:b/>
                          <w:color w:val="000000"/>
                          <w:spacing w:val="25"/>
                          <w:w w:val="90"/>
                          <w:sz w:val="28"/>
                        </w:rPr>
                        <w:t xml:space="preserve"> </w:t>
                      </w:r>
                      <w:r w:rsidRPr="008968F4">
                        <w:rPr>
                          <w:rFonts w:ascii="Century Gothic" w:hAnsi="Century Gothic"/>
                          <w:b/>
                          <w:color w:val="000000"/>
                          <w:w w:val="90"/>
                          <w:sz w:val="28"/>
                        </w:rPr>
                        <w:t>Teaching</w:t>
                      </w:r>
                      <w:r w:rsidRPr="008968F4">
                        <w:rPr>
                          <w:rFonts w:ascii="Century Gothic" w:hAnsi="Century Gothic"/>
                          <w:b/>
                          <w:color w:val="000000"/>
                          <w:spacing w:val="18"/>
                          <w:w w:val="90"/>
                          <w:sz w:val="28"/>
                        </w:rPr>
                        <w:t xml:space="preserve"> </w:t>
                      </w:r>
                      <w:r w:rsidRPr="008968F4">
                        <w:rPr>
                          <w:rFonts w:ascii="Century Gothic" w:hAnsi="Century Gothic"/>
                          <w:b/>
                          <w:color w:val="000000"/>
                          <w:w w:val="90"/>
                          <w:sz w:val="28"/>
                        </w:rPr>
                        <w:t>Assistant</w:t>
                      </w:r>
                      <w:r w:rsidRPr="008968F4">
                        <w:rPr>
                          <w:rFonts w:ascii="Century Gothic" w:hAnsi="Century Gothic"/>
                          <w:b/>
                          <w:color w:val="000000"/>
                          <w:spacing w:val="23"/>
                          <w:w w:val="90"/>
                          <w:sz w:val="28"/>
                        </w:rPr>
                        <w:t xml:space="preserve"> </w:t>
                      </w:r>
                      <w:r w:rsidRPr="008968F4">
                        <w:rPr>
                          <w:rFonts w:ascii="Century Gothic" w:hAnsi="Century Gothic"/>
                          <w:b/>
                          <w:color w:val="000000"/>
                          <w:w w:val="90"/>
                          <w:sz w:val="28"/>
                        </w:rPr>
                        <w:t>(</w:t>
                      </w:r>
                      <w:r>
                        <w:rPr>
                          <w:rFonts w:ascii="Century Gothic" w:hAnsi="Century Gothic"/>
                          <w:b/>
                          <w:color w:val="000000"/>
                          <w:w w:val="90"/>
                          <w:sz w:val="28"/>
                        </w:rPr>
                        <w:t>Q</w:t>
                      </w:r>
                      <w:r w:rsidRPr="008968F4">
                        <w:rPr>
                          <w:rFonts w:ascii="Century Gothic" w:hAnsi="Century Gothic"/>
                          <w:b/>
                          <w:color w:val="000000"/>
                          <w:w w:val="90"/>
                          <w:sz w:val="28"/>
                        </w:rPr>
                        <w:t>ualified)</w:t>
                      </w:r>
                    </w:p>
                  </w:txbxContent>
                </v:textbox>
                <w10:wrap type="square" anchorx="margin" anchory="margin"/>
              </v:shape>
            </w:pict>
          </mc:Fallback>
        </mc:AlternateContent>
      </w:r>
    </w:p>
    <w:p w14:paraId="4FE84F95" w14:textId="1E41DA74" w:rsidR="008968F4" w:rsidRPr="00D84F8D" w:rsidRDefault="008968F4" w:rsidP="528522E9">
      <w:pPr>
        <w:rPr>
          <w:rFonts w:ascii="Century Gothic" w:eastAsia="Century Gothic" w:hAnsi="Century Gothic" w:cs="Century Gothic"/>
          <w:sz w:val="24"/>
          <w:szCs w:val="24"/>
        </w:rPr>
      </w:pPr>
    </w:p>
    <w:p w14:paraId="4D04F725" w14:textId="18D402F7" w:rsidR="008968F4" w:rsidRPr="00D84F8D" w:rsidRDefault="008968F4" w:rsidP="528522E9">
      <w:pPr>
        <w:rPr>
          <w:rFonts w:ascii="Century Gothic" w:eastAsia="Century Gothic" w:hAnsi="Century Gothic" w:cs="Century Gothic"/>
          <w:sz w:val="24"/>
          <w:szCs w:val="24"/>
        </w:rPr>
      </w:pPr>
    </w:p>
    <w:tbl>
      <w:tblPr>
        <w:tblW w:w="985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9"/>
        <w:gridCol w:w="566"/>
        <w:gridCol w:w="1238"/>
      </w:tblGrid>
      <w:tr w:rsidR="008968F4" w:rsidRPr="00D84F8D" w14:paraId="5C9C221A" w14:textId="77777777" w:rsidTr="528522E9">
        <w:trPr>
          <w:trHeight w:val="997"/>
        </w:trPr>
        <w:tc>
          <w:tcPr>
            <w:tcW w:w="8049" w:type="dxa"/>
            <w:shd w:val="clear" w:color="auto" w:fill="CCCCCC"/>
          </w:tcPr>
          <w:p w14:paraId="013ADF72" w14:textId="77777777" w:rsidR="008968F4" w:rsidRPr="00D84F8D" w:rsidRDefault="008968F4" w:rsidP="528522E9">
            <w:pPr>
              <w:rPr>
                <w:rFonts w:ascii="Century Gothic" w:eastAsia="Century Gothic" w:hAnsi="Century Gothic" w:cs="Century Gothic"/>
                <w:sz w:val="24"/>
                <w:szCs w:val="24"/>
              </w:rPr>
            </w:pPr>
          </w:p>
          <w:p w14:paraId="4A9AC42C" w14:textId="77777777" w:rsidR="008968F4" w:rsidRPr="00D84F8D" w:rsidRDefault="008968F4" w:rsidP="528522E9">
            <w:pPr>
              <w:rPr>
                <w:rFonts w:ascii="Century Gothic" w:eastAsia="Century Gothic" w:hAnsi="Century Gothic" w:cs="Century Gothic"/>
                <w:b/>
                <w:bCs/>
                <w:sz w:val="24"/>
                <w:szCs w:val="24"/>
              </w:rPr>
            </w:pPr>
            <w:r w:rsidRPr="528522E9">
              <w:rPr>
                <w:rFonts w:ascii="Century Gothic" w:eastAsia="Century Gothic" w:hAnsi="Century Gothic" w:cs="Century Gothic"/>
                <w:b/>
                <w:bCs/>
                <w:sz w:val="24"/>
                <w:szCs w:val="24"/>
              </w:rPr>
              <w:t>Personal Skills / Characteristics</w:t>
            </w:r>
          </w:p>
        </w:tc>
        <w:tc>
          <w:tcPr>
            <w:tcW w:w="566" w:type="dxa"/>
            <w:shd w:val="clear" w:color="auto" w:fill="CCCCCC"/>
            <w:textDirection w:val="btLr"/>
            <w:vAlign w:val="center"/>
          </w:tcPr>
          <w:p w14:paraId="2E64A8D3" w14:textId="77777777" w:rsidR="008968F4" w:rsidRPr="00D84F8D" w:rsidRDefault="008968F4" w:rsidP="528522E9">
            <w:pPr>
              <w:jc w:val="center"/>
              <w:rPr>
                <w:rFonts w:ascii="Century Gothic" w:eastAsia="Century Gothic" w:hAnsi="Century Gothic" w:cs="Century Gothic"/>
                <w:b/>
                <w:bCs/>
                <w:sz w:val="24"/>
                <w:szCs w:val="24"/>
              </w:rPr>
            </w:pPr>
            <w:r w:rsidRPr="528522E9">
              <w:rPr>
                <w:rFonts w:ascii="Century Gothic" w:eastAsia="Century Gothic" w:hAnsi="Century Gothic" w:cs="Century Gothic"/>
                <w:b/>
                <w:bCs/>
                <w:sz w:val="24"/>
                <w:szCs w:val="24"/>
              </w:rPr>
              <w:t>Criteria</w:t>
            </w:r>
          </w:p>
        </w:tc>
        <w:tc>
          <w:tcPr>
            <w:tcW w:w="1238" w:type="dxa"/>
            <w:shd w:val="clear" w:color="auto" w:fill="CCCCCC"/>
          </w:tcPr>
          <w:p w14:paraId="66AD679D" w14:textId="77777777" w:rsidR="008968F4" w:rsidRPr="00D84F8D" w:rsidRDefault="008968F4" w:rsidP="528522E9">
            <w:pPr>
              <w:jc w:val="center"/>
              <w:rPr>
                <w:rFonts w:ascii="Century Gothic" w:eastAsia="Century Gothic" w:hAnsi="Century Gothic" w:cs="Century Gothic"/>
                <w:sz w:val="24"/>
                <w:szCs w:val="24"/>
              </w:rPr>
            </w:pPr>
          </w:p>
          <w:p w14:paraId="256CDE62" w14:textId="77777777" w:rsidR="008968F4" w:rsidRPr="00D84F8D" w:rsidRDefault="008968F4" w:rsidP="528522E9">
            <w:pPr>
              <w:jc w:val="center"/>
              <w:rPr>
                <w:rFonts w:ascii="Century Gothic" w:eastAsia="Century Gothic" w:hAnsi="Century Gothic" w:cs="Century Gothic"/>
                <w:b/>
                <w:bCs/>
                <w:sz w:val="24"/>
                <w:szCs w:val="24"/>
              </w:rPr>
            </w:pPr>
            <w:r w:rsidRPr="528522E9">
              <w:rPr>
                <w:rFonts w:ascii="Century Gothic" w:eastAsia="Century Gothic" w:hAnsi="Century Gothic" w:cs="Century Gothic"/>
                <w:b/>
                <w:bCs/>
                <w:sz w:val="24"/>
                <w:szCs w:val="24"/>
              </w:rPr>
              <w:t>Method of Assessing</w:t>
            </w:r>
          </w:p>
        </w:tc>
      </w:tr>
      <w:tr w:rsidR="008968F4" w:rsidRPr="00D84F8D" w14:paraId="35BAA124" w14:textId="77777777" w:rsidTr="528522E9">
        <w:trPr>
          <w:trHeight w:val="297"/>
        </w:trPr>
        <w:tc>
          <w:tcPr>
            <w:tcW w:w="8049" w:type="dxa"/>
            <w:tcBorders>
              <w:bottom w:val="nil"/>
            </w:tcBorders>
          </w:tcPr>
          <w:p w14:paraId="6CD52ABD" w14:textId="77777777" w:rsidR="008968F4" w:rsidRPr="00D84F8D" w:rsidRDefault="008968F4" w:rsidP="528522E9">
            <w:pPr>
              <w:rPr>
                <w:rFonts w:ascii="Century Gothic" w:eastAsia="Century Gothic" w:hAnsi="Century Gothic" w:cs="Century Gothic"/>
                <w:sz w:val="24"/>
                <w:szCs w:val="24"/>
              </w:rPr>
            </w:pPr>
            <w:r w:rsidRPr="528522E9">
              <w:rPr>
                <w:rFonts w:ascii="Century Gothic" w:eastAsia="Century Gothic" w:hAnsi="Century Gothic" w:cs="Century Gothic"/>
                <w:sz w:val="24"/>
                <w:szCs w:val="24"/>
                <w:u w:val="single"/>
              </w:rPr>
              <w:t>1. Experience</w:t>
            </w:r>
          </w:p>
        </w:tc>
        <w:tc>
          <w:tcPr>
            <w:tcW w:w="566" w:type="dxa"/>
            <w:tcBorders>
              <w:bottom w:val="nil"/>
            </w:tcBorders>
          </w:tcPr>
          <w:p w14:paraId="48D5990F" w14:textId="77777777" w:rsidR="008968F4" w:rsidRPr="00D84F8D" w:rsidRDefault="008968F4" w:rsidP="528522E9">
            <w:pPr>
              <w:jc w:val="center"/>
              <w:rPr>
                <w:rFonts w:ascii="Century Gothic" w:eastAsia="Century Gothic" w:hAnsi="Century Gothic" w:cs="Century Gothic"/>
                <w:sz w:val="24"/>
                <w:szCs w:val="24"/>
              </w:rPr>
            </w:pPr>
          </w:p>
        </w:tc>
        <w:tc>
          <w:tcPr>
            <w:tcW w:w="1238" w:type="dxa"/>
            <w:tcBorders>
              <w:bottom w:val="nil"/>
            </w:tcBorders>
          </w:tcPr>
          <w:p w14:paraId="455DACCA" w14:textId="77777777" w:rsidR="008968F4" w:rsidRPr="00D84F8D" w:rsidRDefault="008968F4" w:rsidP="528522E9">
            <w:pPr>
              <w:jc w:val="center"/>
              <w:rPr>
                <w:rFonts w:ascii="Century Gothic" w:eastAsia="Century Gothic" w:hAnsi="Century Gothic" w:cs="Century Gothic"/>
                <w:sz w:val="24"/>
                <w:szCs w:val="24"/>
              </w:rPr>
            </w:pPr>
          </w:p>
        </w:tc>
      </w:tr>
      <w:tr w:rsidR="008968F4" w:rsidRPr="00D84F8D" w14:paraId="79636D61" w14:textId="77777777" w:rsidTr="528522E9">
        <w:trPr>
          <w:trHeight w:val="318"/>
        </w:trPr>
        <w:tc>
          <w:tcPr>
            <w:tcW w:w="8049" w:type="dxa"/>
            <w:tcBorders>
              <w:top w:val="nil"/>
              <w:bottom w:val="nil"/>
            </w:tcBorders>
          </w:tcPr>
          <w:p w14:paraId="53C4C129" w14:textId="13E08EDE" w:rsidR="008968F4" w:rsidRPr="00D84F8D" w:rsidRDefault="008968F4" w:rsidP="528522E9">
            <w:pP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 xml:space="preserve">1.1 Experience of working with </w:t>
            </w:r>
            <w:r w:rsidR="00BC5087" w:rsidRPr="528522E9">
              <w:rPr>
                <w:rFonts w:ascii="Century Gothic" w:eastAsia="Century Gothic" w:hAnsi="Century Gothic" w:cs="Century Gothic"/>
                <w:sz w:val="24"/>
                <w:szCs w:val="24"/>
              </w:rPr>
              <w:t>autistic pupils</w:t>
            </w:r>
          </w:p>
        </w:tc>
        <w:tc>
          <w:tcPr>
            <w:tcW w:w="566" w:type="dxa"/>
            <w:tcBorders>
              <w:top w:val="nil"/>
              <w:bottom w:val="nil"/>
            </w:tcBorders>
          </w:tcPr>
          <w:p w14:paraId="3E332EFE" w14:textId="2B6109D2" w:rsidR="008968F4" w:rsidRPr="00D84F8D" w:rsidRDefault="067E4483" w:rsidP="528522E9">
            <w:pPr>
              <w:jc w:val="cente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D</w:t>
            </w:r>
          </w:p>
        </w:tc>
        <w:tc>
          <w:tcPr>
            <w:tcW w:w="1238" w:type="dxa"/>
            <w:tcBorders>
              <w:top w:val="nil"/>
              <w:bottom w:val="nil"/>
            </w:tcBorders>
          </w:tcPr>
          <w:p w14:paraId="4C9E8BBB" w14:textId="77777777" w:rsidR="008968F4" w:rsidRPr="00D84F8D" w:rsidRDefault="008968F4" w:rsidP="528522E9">
            <w:pPr>
              <w:jc w:val="cente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AF / I / S</w:t>
            </w:r>
          </w:p>
        </w:tc>
      </w:tr>
      <w:tr w:rsidR="008968F4" w:rsidRPr="00D84F8D" w14:paraId="7C23AF0F" w14:textId="77777777" w:rsidTr="528522E9">
        <w:trPr>
          <w:trHeight w:val="538"/>
        </w:trPr>
        <w:tc>
          <w:tcPr>
            <w:tcW w:w="8049" w:type="dxa"/>
            <w:tcBorders>
              <w:top w:val="nil"/>
              <w:bottom w:val="nil"/>
            </w:tcBorders>
          </w:tcPr>
          <w:p w14:paraId="76682A61" w14:textId="580431F8" w:rsidR="008968F4" w:rsidRPr="00D84F8D" w:rsidRDefault="008968F4" w:rsidP="528522E9">
            <w:pP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 xml:space="preserve">1.2 Experience of working with </w:t>
            </w:r>
            <w:r w:rsidR="00BC5087" w:rsidRPr="528522E9">
              <w:rPr>
                <w:rFonts w:ascii="Century Gothic" w:eastAsia="Century Gothic" w:hAnsi="Century Gothic" w:cs="Century Gothic"/>
                <w:sz w:val="24"/>
                <w:szCs w:val="24"/>
              </w:rPr>
              <w:t>autistic pupils</w:t>
            </w:r>
            <w:r w:rsidRPr="528522E9">
              <w:rPr>
                <w:rFonts w:ascii="Century Gothic" w:eastAsia="Century Gothic" w:hAnsi="Century Gothic" w:cs="Century Gothic"/>
                <w:sz w:val="24"/>
                <w:szCs w:val="24"/>
              </w:rPr>
              <w:t xml:space="preserve"> or related communication difficulties</w:t>
            </w:r>
          </w:p>
        </w:tc>
        <w:tc>
          <w:tcPr>
            <w:tcW w:w="566" w:type="dxa"/>
            <w:tcBorders>
              <w:top w:val="nil"/>
              <w:bottom w:val="nil"/>
            </w:tcBorders>
          </w:tcPr>
          <w:p w14:paraId="152ECD18" w14:textId="77777777" w:rsidR="008968F4" w:rsidRPr="00D84F8D" w:rsidRDefault="008968F4" w:rsidP="528522E9">
            <w:pPr>
              <w:jc w:val="cente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D</w:t>
            </w:r>
          </w:p>
        </w:tc>
        <w:tc>
          <w:tcPr>
            <w:tcW w:w="1238" w:type="dxa"/>
            <w:tcBorders>
              <w:top w:val="nil"/>
              <w:bottom w:val="nil"/>
            </w:tcBorders>
          </w:tcPr>
          <w:p w14:paraId="3F7EBCF4" w14:textId="77777777" w:rsidR="008968F4" w:rsidRPr="00D84F8D" w:rsidRDefault="008968F4" w:rsidP="528522E9">
            <w:pPr>
              <w:jc w:val="cente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AF / I</w:t>
            </w:r>
          </w:p>
        </w:tc>
      </w:tr>
      <w:tr w:rsidR="008968F4" w:rsidRPr="00D84F8D" w14:paraId="4ADDC659" w14:textId="77777777" w:rsidTr="528522E9">
        <w:trPr>
          <w:trHeight w:val="367"/>
        </w:trPr>
        <w:tc>
          <w:tcPr>
            <w:tcW w:w="8049" w:type="dxa"/>
            <w:tcBorders>
              <w:top w:val="nil"/>
            </w:tcBorders>
          </w:tcPr>
          <w:p w14:paraId="7FFFCB28" w14:textId="037DA8C4" w:rsidR="008968F4" w:rsidRPr="00D84F8D" w:rsidRDefault="008968F4" w:rsidP="528522E9">
            <w:pP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 xml:space="preserve">1.3 Experience of or potential for managing behaviour </w:t>
            </w:r>
            <w:r w:rsidR="067E4483" w:rsidRPr="528522E9">
              <w:rPr>
                <w:rFonts w:ascii="Century Gothic" w:eastAsia="Century Gothic" w:hAnsi="Century Gothic" w:cs="Century Gothic"/>
                <w:sz w:val="24"/>
                <w:szCs w:val="24"/>
              </w:rPr>
              <w:t>that challenges</w:t>
            </w:r>
          </w:p>
        </w:tc>
        <w:tc>
          <w:tcPr>
            <w:tcW w:w="566" w:type="dxa"/>
            <w:tcBorders>
              <w:top w:val="nil"/>
            </w:tcBorders>
          </w:tcPr>
          <w:p w14:paraId="1321AF5A" w14:textId="1428273D" w:rsidR="008968F4" w:rsidRPr="00D84F8D" w:rsidRDefault="067E4483" w:rsidP="528522E9">
            <w:pPr>
              <w:jc w:val="cente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D</w:t>
            </w:r>
          </w:p>
        </w:tc>
        <w:tc>
          <w:tcPr>
            <w:tcW w:w="1238" w:type="dxa"/>
            <w:tcBorders>
              <w:top w:val="nil"/>
            </w:tcBorders>
          </w:tcPr>
          <w:p w14:paraId="0E50BFE1" w14:textId="77777777" w:rsidR="008968F4" w:rsidRPr="00D84F8D" w:rsidRDefault="008968F4" w:rsidP="528522E9">
            <w:pPr>
              <w:jc w:val="cente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AF / I</w:t>
            </w:r>
          </w:p>
        </w:tc>
      </w:tr>
      <w:tr w:rsidR="008968F4" w:rsidRPr="00D84F8D" w14:paraId="4FC974DB" w14:textId="77777777" w:rsidTr="528522E9">
        <w:trPr>
          <w:trHeight w:val="294"/>
        </w:trPr>
        <w:tc>
          <w:tcPr>
            <w:tcW w:w="8049" w:type="dxa"/>
            <w:tcBorders>
              <w:bottom w:val="nil"/>
            </w:tcBorders>
          </w:tcPr>
          <w:p w14:paraId="390F133B" w14:textId="77777777" w:rsidR="008968F4" w:rsidRPr="00D84F8D" w:rsidRDefault="008968F4" w:rsidP="528522E9">
            <w:pPr>
              <w:rPr>
                <w:rFonts w:ascii="Century Gothic" w:eastAsia="Century Gothic" w:hAnsi="Century Gothic" w:cs="Century Gothic"/>
                <w:sz w:val="24"/>
                <w:szCs w:val="24"/>
              </w:rPr>
            </w:pPr>
            <w:r w:rsidRPr="528522E9">
              <w:rPr>
                <w:rFonts w:ascii="Century Gothic" w:eastAsia="Century Gothic" w:hAnsi="Century Gothic" w:cs="Century Gothic"/>
                <w:sz w:val="24"/>
                <w:szCs w:val="24"/>
                <w:u w:val="single"/>
              </w:rPr>
              <w:t>2. Qualifications and Training</w:t>
            </w:r>
          </w:p>
        </w:tc>
        <w:tc>
          <w:tcPr>
            <w:tcW w:w="566" w:type="dxa"/>
            <w:tcBorders>
              <w:bottom w:val="nil"/>
            </w:tcBorders>
          </w:tcPr>
          <w:p w14:paraId="1261A28A" w14:textId="77777777" w:rsidR="008968F4" w:rsidRPr="00D84F8D" w:rsidRDefault="008968F4" w:rsidP="528522E9">
            <w:pPr>
              <w:jc w:val="center"/>
              <w:rPr>
                <w:rFonts w:ascii="Century Gothic" w:eastAsia="Century Gothic" w:hAnsi="Century Gothic" w:cs="Century Gothic"/>
                <w:sz w:val="24"/>
                <w:szCs w:val="24"/>
              </w:rPr>
            </w:pPr>
          </w:p>
        </w:tc>
        <w:tc>
          <w:tcPr>
            <w:tcW w:w="1238" w:type="dxa"/>
            <w:tcBorders>
              <w:bottom w:val="nil"/>
            </w:tcBorders>
          </w:tcPr>
          <w:p w14:paraId="46A55562" w14:textId="77777777" w:rsidR="008968F4" w:rsidRPr="00D84F8D" w:rsidRDefault="008968F4" w:rsidP="528522E9">
            <w:pPr>
              <w:jc w:val="center"/>
              <w:rPr>
                <w:rFonts w:ascii="Century Gothic" w:eastAsia="Century Gothic" w:hAnsi="Century Gothic" w:cs="Century Gothic"/>
                <w:sz w:val="24"/>
                <w:szCs w:val="24"/>
              </w:rPr>
            </w:pPr>
          </w:p>
        </w:tc>
      </w:tr>
      <w:tr w:rsidR="008968F4" w:rsidRPr="00D84F8D" w14:paraId="7E52CF9C" w14:textId="77777777" w:rsidTr="528522E9">
        <w:trPr>
          <w:trHeight w:val="1054"/>
        </w:trPr>
        <w:tc>
          <w:tcPr>
            <w:tcW w:w="8049" w:type="dxa"/>
            <w:tcBorders>
              <w:top w:val="nil"/>
              <w:bottom w:val="nil"/>
            </w:tcBorders>
          </w:tcPr>
          <w:p w14:paraId="2E190B66" w14:textId="2EE6489A" w:rsidR="008968F4" w:rsidRPr="00D84F8D" w:rsidRDefault="008968F4" w:rsidP="528522E9">
            <w:pP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2.1 Relevant qualification, e.g., NVQ Level III in Health &amp;</w:t>
            </w:r>
            <w:r w:rsidR="00BA5CD3" w:rsidRPr="528522E9">
              <w:rPr>
                <w:rFonts w:ascii="Century Gothic" w:eastAsia="Century Gothic" w:hAnsi="Century Gothic" w:cs="Century Gothic"/>
                <w:sz w:val="24"/>
                <w:szCs w:val="24"/>
              </w:rPr>
              <w:t xml:space="preserve"> </w:t>
            </w:r>
            <w:r w:rsidRPr="528522E9">
              <w:rPr>
                <w:rFonts w:ascii="Century Gothic" w:eastAsia="Century Gothic" w:hAnsi="Century Gothic" w:cs="Century Gothic"/>
                <w:sz w:val="24"/>
                <w:szCs w:val="24"/>
              </w:rPr>
              <w:t>Social Care or Early Years Care and Education, recognised Teaching Qualification, BTEC Diploma, CACHE Diploma, Teaching Assistant, or combination as identified on the Qualification Matrix</w:t>
            </w:r>
          </w:p>
        </w:tc>
        <w:tc>
          <w:tcPr>
            <w:tcW w:w="566" w:type="dxa"/>
            <w:tcBorders>
              <w:top w:val="nil"/>
              <w:bottom w:val="nil"/>
            </w:tcBorders>
          </w:tcPr>
          <w:p w14:paraId="11D723FF" w14:textId="77777777" w:rsidR="008968F4" w:rsidRPr="00D84F8D" w:rsidRDefault="008968F4" w:rsidP="528522E9">
            <w:pPr>
              <w:jc w:val="cente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E</w:t>
            </w:r>
          </w:p>
        </w:tc>
        <w:tc>
          <w:tcPr>
            <w:tcW w:w="1238" w:type="dxa"/>
            <w:tcBorders>
              <w:top w:val="nil"/>
              <w:bottom w:val="nil"/>
            </w:tcBorders>
          </w:tcPr>
          <w:p w14:paraId="058C9C3F" w14:textId="77777777" w:rsidR="008968F4" w:rsidRPr="00D84F8D" w:rsidRDefault="008968F4" w:rsidP="528522E9">
            <w:pPr>
              <w:jc w:val="cente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AF / CQ / S</w:t>
            </w:r>
          </w:p>
        </w:tc>
      </w:tr>
      <w:tr w:rsidR="008968F4" w:rsidRPr="00D84F8D" w14:paraId="439D6BEF" w14:textId="77777777" w:rsidTr="528522E9">
        <w:trPr>
          <w:trHeight w:val="366"/>
        </w:trPr>
        <w:tc>
          <w:tcPr>
            <w:tcW w:w="8049" w:type="dxa"/>
            <w:tcBorders>
              <w:top w:val="nil"/>
            </w:tcBorders>
          </w:tcPr>
          <w:p w14:paraId="49F392C0" w14:textId="77777777" w:rsidR="008968F4" w:rsidRPr="00D84F8D" w:rsidRDefault="008968F4" w:rsidP="528522E9">
            <w:pP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2.2 Literacy and Numeracy Level 2 / GCSE English and Maths Grade C or above</w:t>
            </w:r>
          </w:p>
        </w:tc>
        <w:tc>
          <w:tcPr>
            <w:tcW w:w="566" w:type="dxa"/>
            <w:tcBorders>
              <w:top w:val="nil"/>
            </w:tcBorders>
          </w:tcPr>
          <w:p w14:paraId="2051ABFD" w14:textId="77777777" w:rsidR="008968F4" w:rsidRPr="00D84F8D" w:rsidRDefault="008968F4" w:rsidP="528522E9">
            <w:pPr>
              <w:jc w:val="cente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E</w:t>
            </w:r>
          </w:p>
        </w:tc>
        <w:tc>
          <w:tcPr>
            <w:tcW w:w="1238" w:type="dxa"/>
            <w:tcBorders>
              <w:top w:val="nil"/>
            </w:tcBorders>
          </w:tcPr>
          <w:p w14:paraId="783FD363" w14:textId="77777777" w:rsidR="008968F4" w:rsidRPr="00D84F8D" w:rsidRDefault="008968F4" w:rsidP="528522E9">
            <w:pPr>
              <w:jc w:val="cente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CQ</w:t>
            </w:r>
          </w:p>
        </w:tc>
      </w:tr>
      <w:tr w:rsidR="008968F4" w:rsidRPr="00D84F8D" w14:paraId="02EE9D24" w14:textId="77777777" w:rsidTr="528522E9">
        <w:trPr>
          <w:trHeight w:val="297"/>
        </w:trPr>
        <w:tc>
          <w:tcPr>
            <w:tcW w:w="8049" w:type="dxa"/>
            <w:tcBorders>
              <w:bottom w:val="nil"/>
            </w:tcBorders>
          </w:tcPr>
          <w:p w14:paraId="09428A1E" w14:textId="77777777" w:rsidR="008968F4" w:rsidRPr="00D84F8D" w:rsidRDefault="008968F4" w:rsidP="528522E9">
            <w:pPr>
              <w:rPr>
                <w:rFonts w:ascii="Century Gothic" w:eastAsia="Century Gothic" w:hAnsi="Century Gothic" w:cs="Century Gothic"/>
                <w:sz w:val="24"/>
                <w:szCs w:val="24"/>
              </w:rPr>
            </w:pPr>
            <w:r w:rsidRPr="528522E9">
              <w:rPr>
                <w:rFonts w:ascii="Century Gothic" w:eastAsia="Century Gothic" w:hAnsi="Century Gothic" w:cs="Century Gothic"/>
                <w:sz w:val="24"/>
                <w:szCs w:val="24"/>
                <w:u w:val="single"/>
              </w:rPr>
              <w:t>3. Special Skills and Knowledge</w:t>
            </w:r>
          </w:p>
        </w:tc>
        <w:tc>
          <w:tcPr>
            <w:tcW w:w="566" w:type="dxa"/>
            <w:tcBorders>
              <w:bottom w:val="nil"/>
            </w:tcBorders>
          </w:tcPr>
          <w:p w14:paraId="58B94FA7" w14:textId="77777777" w:rsidR="008968F4" w:rsidRPr="00D84F8D" w:rsidRDefault="008968F4" w:rsidP="528522E9">
            <w:pPr>
              <w:jc w:val="center"/>
              <w:rPr>
                <w:rFonts w:ascii="Century Gothic" w:eastAsia="Century Gothic" w:hAnsi="Century Gothic" w:cs="Century Gothic"/>
                <w:sz w:val="24"/>
                <w:szCs w:val="24"/>
              </w:rPr>
            </w:pPr>
          </w:p>
        </w:tc>
        <w:tc>
          <w:tcPr>
            <w:tcW w:w="1238" w:type="dxa"/>
            <w:tcBorders>
              <w:bottom w:val="nil"/>
            </w:tcBorders>
          </w:tcPr>
          <w:p w14:paraId="5831A0B1" w14:textId="77777777" w:rsidR="008968F4" w:rsidRPr="00D84F8D" w:rsidRDefault="008968F4" w:rsidP="528522E9">
            <w:pPr>
              <w:jc w:val="center"/>
              <w:rPr>
                <w:rFonts w:ascii="Century Gothic" w:eastAsia="Century Gothic" w:hAnsi="Century Gothic" w:cs="Century Gothic"/>
                <w:sz w:val="24"/>
                <w:szCs w:val="24"/>
              </w:rPr>
            </w:pPr>
          </w:p>
        </w:tc>
      </w:tr>
      <w:tr w:rsidR="008968F4" w:rsidRPr="00D84F8D" w14:paraId="27C32790" w14:textId="77777777" w:rsidTr="528522E9">
        <w:trPr>
          <w:trHeight w:val="562"/>
        </w:trPr>
        <w:tc>
          <w:tcPr>
            <w:tcW w:w="8049" w:type="dxa"/>
            <w:tcBorders>
              <w:top w:val="nil"/>
              <w:bottom w:val="nil"/>
            </w:tcBorders>
          </w:tcPr>
          <w:p w14:paraId="3AFFD0D4" w14:textId="3B5677F3" w:rsidR="008968F4" w:rsidRPr="00D84F8D" w:rsidRDefault="008968F4" w:rsidP="528522E9">
            <w:pP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3.1 Ability to</w:t>
            </w:r>
            <w:r w:rsidR="067E4483" w:rsidRPr="528522E9">
              <w:rPr>
                <w:rFonts w:ascii="Century Gothic" w:eastAsia="Century Gothic" w:hAnsi="Century Gothic" w:cs="Century Gothic"/>
                <w:sz w:val="24"/>
                <w:szCs w:val="24"/>
              </w:rPr>
              <w:t xml:space="preserve"> </w:t>
            </w:r>
            <w:r w:rsidRPr="528522E9">
              <w:rPr>
                <w:rFonts w:ascii="Century Gothic" w:eastAsia="Century Gothic" w:hAnsi="Century Gothic" w:cs="Century Gothic"/>
                <w:sz w:val="24"/>
                <w:szCs w:val="24"/>
              </w:rPr>
              <w:t>read, understand and write clear and accurate short reports</w:t>
            </w:r>
          </w:p>
        </w:tc>
        <w:tc>
          <w:tcPr>
            <w:tcW w:w="566" w:type="dxa"/>
            <w:tcBorders>
              <w:top w:val="nil"/>
              <w:bottom w:val="nil"/>
            </w:tcBorders>
          </w:tcPr>
          <w:p w14:paraId="02FB31C8" w14:textId="3E2492E1" w:rsidR="008968F4" w:rsidRPr="00D84F8D" w:rsidRDefault="7F5FEBE8" w:rsidP="528522E9">
            <w:pPr>
              <w:jc w:val="cente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D</w:t>
            </w:r>
          </w:p>
        </w:tc>
        <w:tc>
          <w:tcPr>
            <w:tcW w:w="1238" w:type="dxa"/>
            <w:tcBorders>
              <w:top w:val="nil"/>
              <w:bottom w:val="nil"/>
            </w:tcBorders>
          </w:tcPr>
          <w:p w14:paraId="79B1742F" w14:textId="3B876EB6" w:rsidR="008968F4" w:rsidRPr="00D84F8D" w:rsidRDefault="008968F4" w:rsidP="528522E9">
            <w:pPr>
              <w:jc w:val="cente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AF / I</w:t>
            </w:r>
          </w:p>
        </w:tc>
      </w:tr>
      <w:tr w:rsidR="008968F4" w:rsidRPr="00D84F8D" w14:paraId="202D502F" w14:textId="77777777" w:rsidTr="528522E9">
        <w:trPr>
          <w:trHeight w:val="293"/>
        </w:trPr>
        <w:tc>
          <w:tcPr>
            <w:tcW w:w="8049" w:type="dxa"/>
            <w:tcBorders>
              <w:top w:val="nil"/>
              <w:bottom w:val="nil"/>
            </w:tcBorders>
          </w:tcPr>
          <w:p w14:paraId="04D18CDE" w14:textId="760ED857" w:rsidR="008968F4" w:rsidRPr="00D84F8D" w:rsidRDefault="008968F4" w:rsidP="528522E9">
            <w:pP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3.2 Ability to contribute to pupil records, reports, etc.</w:t>
            </w:r>
          </w:p>
        </w:tc>
        <w:tc>
          <w:tcPr>
            <w:tcW w:w="566" w:type="dxa"/>
            <w:tcBorders>
              <w:top w:val="nil"/>
              <w:bottom w:val="nil"/>
            </w:tcBorders>
          </w:tcPr>
          <w:p w14:paraId="7615D40C" w14:textId="1D258DAA" w:rsidR="008968F4" w:rsidRPr="00D84F8D" w:rsidRDefault="7F5FEBE8" w:rsidP="528522E9">
            <w:pPr>
              <w:jc w:val="cente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D</w:t>
            </w:r>
          </w:p>
        </w:tc>
        <w:tc>
          <w:tcPr>
            <w:tcW w:w="1238" w:type="dxa"/>
            <w:tcBorders>
              <w:top w:val="nil"/>
              <w:bottom w:val="nil"/>
            </w:tcBorders>
          </w:tcPr>
          <w:p w14:paraId="3E74C16D" w14:textId="77777777" w:rsidR="008968F4" w:rsidRPr="00D84F8D" w:rsidRDefault="008968F4" w:rsidP="528522E9">
            <w:pPr>
              <w:jc w:val="cente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AF / I</w:t>
            </w:r>
          </w:p>
        </w:tc>
      </w:tr>
      <w:tr w:rsidR="008968F4" w:rsidRPr="00D84F8D" w14:paraId="307AD696" w14:textId="77777777" w:rsidTr="528522E9">
        <w:trPr>
          <w:trHeight w:val="295"/>
        </w:trPr>
        <w:tc>
          <w:tcPr>
            <w:tcW w:w="8049" w:type="dxa"/>
            <w:tcBorders>
              <w:top w:val="nil"/>
              <w:bottom w:val="nil"/>
            </w:tcBorders>
          </w:tcPr>
          <w:p w14:paraId="0569EFE6" w14:textId="77777777" w:rsidR="008968F4" w:rsidRPr="00D84F8D" w:rsidRDefault="008968F4" w:rsidP="528522E9">
            <w:pP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3.3 Understanding of autism spectrum condition</w:t>
            </w:r>
          </w:p>
        </w:tc>
        <w:tc>
          <w:tcPr>
            <w:tcW w:w="566" w:type="dxa"/>
            <w:tcBorders>
              <w:top w:val="nil"/>
              <w:bottom w:val="nil"/>
            </w:tcBorders>
          </w:tcPr>
          <w:p w14:paraId="4C24EF58" w14:textId="7E525BA8" w:rsidR="008968F4" w:rsidRPr="00D84F8D" w:rsidRDefault="067E4483" w:rsidP="528522E9">
            <w:pPr>
              <w:jc w:val="cente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D</w:t>
            </w:r>
          </w:p>
        </w:tc>
        <w:tc>
          <w:tcPr>
            <w:tcW w:w="1238" w:type="dxa"/>
            <w:tcBorders>
              <w:top w:val="nil"/>
              <w:bottom w:val="nil"/>
            </w:tcBorders>
          </w:tcPr>
          <w:p w14:paraId="3FFEE3ED" w14:textId="77777777" w:rsidR="008968F4" w:rsidRPr="00D84F8D" w:rsidRDefault="008968F4" w:rsidP="528522E9">
            <w:pPr>
              <w:jc w:val="cente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AF / I</w:t>
            </w:r>
          </w:p>
        </w:tc>
      </w:tr>
      <w:tr w:rsidR="008968F4" w:rsidRPr="00D84F8D" w14:paraId="481E18A0" w14:textId="77777777" w:rsidTr="528522E9">
        <w:trPr>
          <w:trHeight w:val="294"/>
        </w:trPr>
        <w:tc>
          <w:tcPr>
            <w:tcW w:w="8049" w:type="dxa"/>
            <w:tcBorders>
              <w:top w:val="nil"/>
              <w:bottom w:val="nil"/>
            </w:tcBorders>
          </w:tcPr>
          <w:p w14:paraId="73870A03" w14:textId="77777777" w:rsidR="008968F4" w:rsidRPr="00D84F8D" w:rsidRDefault="008968F4" w:rsidP="528522E9">
            <w:pP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3.4 Commitment to working in partnership with parents</w:t>
            </w:r>
          </w:p>
        </w:tc>
        <w:tc>
          <w:tcPr>
            <w:tcW w:w="566" w:type="dxa"/>
            <w:tcBorders>
              <w:top w:val="nil"/>
              <w:bottom w:val="nil"/>
            </w:tcBorders>
          </w:tcPr>
          <w:p w14:paraId="1E9806E9" w14:textId="7330C6B4" w:rsidR="008968F4" w:rsidRPr="00D84F8D" w:rsidRDefault="7F5FEBE8" w:rsidP="528522E9">
            <w:pPr>
              <w:jc w:val="cente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D</w:t>
            </w:r>
          </w:p>
        </w:tc>
        <w:tc>
          <w:tcPr>
            <w:tcW w:w="1238" w:type="dxa"/>
            <w:tcBorders>
              <w:top w:val="nil"/>
              <w:bottom w:val="nil"/>
            </w:tcBorders>
          </w:tcPr>
          <w:p w14:paraId="494DC8D3" w14:textId="77777777" w:rsidR="008968F4" w:rsidRPr="00D84F8D" w:rsidRDefault="008968F4" w:rsidP="528522E9">
            <w:pPr>
              <w:jc w:val="cente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I</w:t>
            </w:r>
          </w:p>
        </w:tc>
      </w:tr>
      <w:tr w:rsidR="008968F4" w:rsidRPr="00D84F8D" w14:paraId="06C731D3" w14:textId="77777777" w:rsidTr="528522E9">
        <w:trPr>
          <w:trHeight w:val="539"/>
        </w:trPr>
        <w:tc>
          <w:tcPr>
            <w:tcW w:w="8049" w:type="dxa"/>
            <w:tcBorders>
              <w:top w:val="nil"/>
              <w:bottom w:val="nil"/>
            </w:tcBorders>
          </w:tcPr>
          <w:p w14:paraId="45A38106" w14:textId="77777777" w:rsidR="008968F4" w:rsidRPr="00D84F8D" w:rsidRDefault="008968F4" w:rsidP="528522E9">
            <w:pP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3.5 Working knowledge of Makaton signing and symbols / use of visual clarification systems</w:t>
            </w:r>
          </w:p>
        </w:tc>
        <w:tc>
          <w:tcPr>
            <w:tcW w:w="566" w:type="dxa"/>
            <w:tcBorders>
              <w:top w:val="nil"/>
              <w:bottom w:val="nil"/>
            </w:tcBorders>
          </w:tcPr>
          <w:p w14:paraId="2C99A749" w14:textId="05240868" w:rsidR="008968F4" w:rsidRPr="00D84F8D" w:rsidRDefault="067E4483" w:rsidP="528522E9">
            <w:pPr>
              <w:jc w:val="cente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D</w:t>
            </w:r>
          </w:p>
        </w:tc>
        <w:tc>
          <w:tcPr>
            <w:tcW w:w="1238" w:type="dxa"/>
            <w:tcBorders>
              <w:top w:val="nil"/>
              <w:bottom w:val="nil"/>
            </w:tcBorders>
          </w:tcPr>
          <w:p w14:paraId="1DB368C6" w14:textId="77777777" w:rsidR="008968F4" w:rsidRPr="00D84F8D" w:rsidRDefault="008968F4" w:rsidP="528522E9">
            <w:pPr>
              <w:jc w:val="cente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AF / I</w:t>
            </w:r>
          </w:p>
        </w:tc>
      </w:tr>
      <w:tr w:rsidR="008968F4" w:rsidRPr="00D84F8D" w14:paraId="441B42F8" w14:textId="77777777" w:rsidTr="528522E9">
        <w:trPr>
          <w:trHeight w:val="295"/>
        </w:trPr>
        <w:tc>
          <w:tcPr>
            <w:tcW w:w="8049" w:type="dxa"/>
            <w:tcBorders>
              <w:top w:val="nil"/>
              <w:bottom w:val="nil"/>
            </w:tcBorders>
          </w:tcPr>
          <w:p w14:paraId="22CF207B" w14:textId="77777777" w:rsidR="008968F4" w:rsidRPr="00D84F8D" w:rsidRDefault="008968F4" w:rsidP="528522E9">
            <w:pP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3.6 Awareness of Health &amp; Safety practice</w:t>
            </w:r>
          </w:p>
        </w:tc>
        <w:tc>
          <w:tcPr>
            <w:tcW w:w="566" w:type="dxa"/>
            <w:tcBorders>
              <w:top w:val="nil"/>
              <w:bottom w:val="nil"/>
            </w:tcBorders>
          </w:tcPr>
          <w:p w14:paraId="7F1DC454" w14:textId="2EB07BE7" w:rsidR="008968F4" w:rsidRPr="00D84F8D" w:rsidRDefault="7F5FEBE8" w:rsidP="528522E9">
            <w:pPr>
              <w:jc w:val="cente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D</w:t>
            </w:r>
          </w:p>
        </w:tc>
        <w:tc>
          <w:tcPr>
            <w:tcW w:w="1238" w:type="dxa"/>
            <w:tcBorders>
              <w:top w:val="nil"/>
              <w:bottom w:val="nil"/>
            </w:tcBorders>
          </w:tcPr>
          <w:p w14:paraId="3401CCD1" w14:textId="77777777" w:rsidR="008968F4" w:rsidRPr="00D84F8D" w:rsidRDefault="008968F4" w:rsidP="528522E9">
            <w:pPr>
              <w:jc w:val="cente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AF / I</w:t>
            </w:r>
          </w:p>
        </w:tc>
      </w:tr>
      <w:tr w:rsidR="008968F4" w:rsidRPr="00D84F8D" w14:paraId="46C3EA19" w14:textId="77777777" w:rsidTr="528522E9">
        <w:trPr>
          <w:trHeight w:val="294"/>
        </w:trPr>
        <w:tc>
          <w:tcPr>
            <w:tcW w:w="8049" w:type="dxa"/>
            <w:tcBorders>
              <w:top w:val="nil"/>
              <w:bottom w:val="nil"/>
            </w:tcBorders>
          </w:tcPr>
          <w:p w14:paraId="64E50426" w14:textId="19EBF81F" w:rsidR="008968F4" w:rsidRPr="00D84F8D" w:rsidRDefault="008968F4" w:rsidP="528522E9">
            <w:pP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3.7 IT skills, e.g., Microsoft office, accessing &amp; using email / internet</w:t>
            </w:r>
          </w:p>
        </w:tc>
        <w:tc>
          <w:tcPr>
            <w:tcW w:w="566" w:type="dxa"/>
            <w:tcBorders>
              <w:top w:val="nil"/>
              <w:bottom w:val="nil"/>
            </w:tcBorders>
          </w:tcPr>
          <w:p w14:paraId="40DD20C3" w14:textId="3C1638D1" w:rsidR="008968F4" w:rsidRPr="00D84F8D" w:rsidRDefault="7F5FEBE8" w:rsidP="528522E9">
            <w:pPr>
              <w:jc w:val="cente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D</w:t>
            </w:r>
          </w:p>
        </w:tc>
        <w:tc>
          <w:tcPr>
            <w:tcW w:w="1238" w:type="dxa"/>
            <w:tcBorders>
              <w:top w:val="nil"/>
              <w:bottom w:val="nil"/>
            </w:tcBorders>
          </w:tcPr>
          <w:p w14:paraId="7E3EB573" w14:textId="77777777" w:rsidR="008968F4" w:rsidRPr="00D84F8D" w:rsidRDefault="008968F4" w:rsidP="528522E9">
            <w:pPr>
              <w:jc w:val="cente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I</w:t>
            </w:r>
          </w:p>
        </w:tc>
      </w:tr>
      <w:tr w:rsidR="008968F4" w:rsidRPr="00D84F8D" w14:paraId="62F723D4" w14:textId="77777777" w:rsidTr="528522E9">
        <w:trPr>
          <w:trHeight w:val="610"/>
        </w:trPr>
        <w:tc>
          <w:tcPr>
            <w:tcW w:w="8049" w:type="dxa"/>
            <w:tcBorders>
              <w:top w:val="nil"/>
            </w:tcBorders>
          </w:tcPr>
          <w:p w14:paraId="64F89B85" w14:textId="77777777" w:rsidR="008968F4" w:rsidRPr="00D84F8D" w:rsidRDefault="008968F4" w:rsidP="528522E9">
            <w:pP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lastRenderedPageBreak/>
              <w:t>3.8 Ability to contribute and implement programmes of work in consultation with the Class Teacher</w:t>
            </w:r>
          </w:p>
        </w:tc>
        <w:tc>
          <w:tcPr>
            <w:tcW w:w="566" w:type="dxa"/>
            <w:tcBorders>
              <w:top w:val="nil"/>
            </w:tcBorders>
          </w:tcPr>
          <w:p w14:paraId="3073205F" w14:textId="65FFE0C3" w:rsidR="008968F4" w:rsidRPr="00D84F8D" w:rsidRDefault="7F5FEBE8" w:rsidP="528522E9">
            <w:pPr>
              <w:jc w:val="cente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D</w:t>
            </w:r>
          </w:p>
        </w:tc>
        <w:tc>
          <w:tcPr>
            <w:tcW w:w="1238" w:type="dxa"/>
            <w:tcBorders>
              <w:top w:val="nil"/>
            </w:tcBorders>
          </w:tcPr>
          <w:p w14:paraId="4BADBB4C" w14:textId="77777777" w:rsidR="008968F4" w:rsidRPr="00D84F8D" w:rsidRDefault="008968F4" w:rsidP="528522E9">
            <w:pPr>
              <w:jc w:val="cente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AF / I / S</w:t>
            </w:r>
          </w:p>
        </w:tc>
      </w:tr>
      <w:tr w:rsidR="008968F4" w:rsidRPr="00D84F8D" w14:paraId="74A11E26" w14:textId="77777777" w:rsidTr="528522E9">
        <w:trPr>
          <w:trHeight w:val="297"/>
        </w:trPr>
        <w:tc>
          <w:tcPr>
            <w:tcW w:w="8049" w:type="dxa"/>
            <w:tcBorders>
              <w:bottom w:val="nil"/>
            </w:tcBorders>
          </w:tcPr>
          <w:p w14:paraId="3E267852" w14:textId="77777777" w:rsidR="008968F4" w:rsidRPr="00D84F8D" w:rsidRDefault="008968F4" w:rsidP="528522E9">
            <w:pPr>
              <w:rPr>
                <w:rFonts w:ascii="Century Gothic" w:eastAsia="Century Gothic" w:hAnsi="Century Gothic" w:cs="Century Gothic"/>
                <w:sz w:val="24"/>
                <w:szCs w:val="24"/>
              </w:rPr>
            </w:pPr>
            <w:r w:rsidRPr="528522E9">
              <w:rPr>
                <w:rFonts w:ascii="Century Gothic" w:eastAsia="Century Gothic" w:hAnsi="Century Gothic" w:cs="Century Gothic"/>
                <w:sz w:val="24"/>
                <w:szCs w:val="24"/>
                <w:u w:val="single"/>
              </w:rPr>
              <w:t>4. Personal Qualities</w:t>
            </w:r>
          </w:p>
        </w:tc>
        <w:tc>
          <w:tcPr>
            <w:tcW w:w="566" w:type="dxa"/>
            <w:tcBorders>
              <w:bottom w:val="nil"/>
            </w:tcBorders>
          </w:tcPr>
          <w:p w14:paraId="64E2C8BD" w14:textId="77777777" w:rsidR="008968F4" w:rsidRPr="00D84F8D" w:rsidRDefault="008968F4" w:rsidP="528522E9">
            <w:pPr>
              <w:jc w:val="center"/>
              <w:rPr>
                <w:rFonts w:ascii="Century Gothic" w:eastAsia="Century Gothic" w:hAnsi="Century Gothic" w:cs="Century Gothic"/>
                <w:sz w:val="24"/>
                <w:szCs w:val="24"/>
              </w:rPr>
            </w:pPr>
          </w:p>
        </w:tc>
        <w:tc>
          <w:tcPr>
            <w:tcW w:w="1238" w:type="dxa"/>
            <w:tcBorders>
              <w:bottom w:val="nil"/>
            </w:tcBorders>
          </w:tcPr>
          <w:p w14:paraId="6B3BEA87" w14:textId="77777777" w:rsidR="008968F4" w:rsidRPr="00D84F8D" w:rsidRDefault="008968F4" w:rsidP="528522E9">
            <w:pPr>
              <w:jc w:val="center"/>
              <w:rPr>
                <w:rFonts w:ascii="Century Gothic" w:eastAsia="Century Gothic" w:hAnsi="Century Gothic" w:cs="Century Gothic"/>
                <w:sz w:val="24"/>
                <w:szCs w:val="24"/>
              </w:rPr>
            </w:pPr>
          </w:p>
        </w:tc>
      </w:tr>
      <w:tr w:rsidR="008968F4" w:rsidRPr="00D84F8D" w14:paraId="1684EFE4" w14:textId="77777777" w:rsidTr="528522E9">
        <w:trPr>
          <w:trHeight w:val="317"/>
        </w:trPr>
        <w:tc>
          <w:tcPr>
            <w:tcW w:w="8049" w:type="dxa"/>
            <w:tcBorders>
              <w:top w:val="nil"/>
              <w:bottom w:val="nil"/>
            </w:tcBorders>
          </w:tcPr>
          <w:p w14:paraId="640E813A" w14:textId="420ED0C2" w:rsidR="008968F4" w:rsidRPr="00D84F8D" w:rsidRDefault="008968F4" w:rsidP="528522E9">
            <w:pP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 xml:space="preserve">4.1 Ability to work as a member of a team </w:t>
            </w:r>
            <w:r w:rsidR="00BA5CD3" w:rsidRPr="528522E9">
              <w:rPr>
                <w:rFonts w:ascii="Century Gothic" w:eastAsia="Century Gothic" w:hAnsi="Century Gothic" w:cs="Century Gothic"/>
                <w:sz w:val="24"/>
                <w:szCs w:val="24"/>
              </w:rPr>
              <w:t>and</w:t>
            </w:r>
            <w:r w:rsidRPr="528522E9">
              <w:rPr>
                <w:rFonts w:ascii="Century Gothic" w:eastAsia="Century Gothic" w:hAnsi="Century Gothic" w:cs="Century Gothic"/>
                <w:sz w:val="24"/>
                <w:szCs w:val="24"/>
              </w:rPr>
              <w:t xml:space="preserve"> on own initiative</w:t>
            </w:r>
          </w:p>
        </w:tc>
        <w:tc>
          <w:tcPr>
            <w:tcW w:w="566" w:type="dxa"/>
            <w:tcBorders>
              <w:top w:val="nil"/>
              <w:bottom w:val="nil"/>
            </w:tcBorders>
          </w:tcPr>
          <w:p w14:paraId="1B807DCA" w14:textId="1DA89F42" w:rsidR="008968F4" w:rsidRPr="00D84F8D" w:rsidRDefault="7F5FEBE8" w:rsidP="528522E9">
            <w:pPr>
              <w:jc w:val="cente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D</w:t>
            </w:r>
          </w:p>
        </w:tc>
        <w:tc>
          <w:tcPr>
            <w:tcW w:w="1238" w:type="dxa"/>
            <w:tcBorders>
              <w:top w:val="nil"/>
              <w:bottom w:val="nil"/>
            </w:tcBorders>
          </w:tcPr>
          <w:p w14:paraId="2B66818E" w14:textId="77777777" w:rsidR="008968F4" w:rsidRPr="00D84F8D" w:rsidRDefault="008968F4" w:rsidP="528522E9">
            <w:pPr>
              <w:jc w:val="cente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AF / I / S</w:t>
            </w:r>
          </w:p>
        </w:tc>
      </w:tr>
      <w:tr w:rsidR="008968F4" w:rsidRPr="00D84F8D" w14:paraId="3B82AB1A" w14:textId="77777777" w:rsidTr="528522E9">
        <w:trPr>
          <w:trHeight w:val="294"/>
        </w:trPr>
        <w:tc>
          <w:tcPr>
            <w:tcW w:w="8049" w:type="dxa"/>
            <w:tcBorders>
              <w:top w:val="nil"/>
              <w:bottom w:val="nil"/>
            </w:tcBorders>
          </w:tcPr>
          <w:p w14:paraId="04F3C65D" w14:textId="77777777" w:rsidR="008968F4" w:rsidRPr="00D84F8D" w:rsidRDefault="008968F4" w:rsidP="528522E9">
            <w:pP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4.2 Punctual, reliable with high professional standards</w:t>
            </w:r>
          </w:p>
        </w:tc>
        <w:tc>
          <w:tcPr>
            <w:tcW w:w="566" w:type="dxa"/>
            <w:tcBorders>
              <w:top w:val="nil"/>
              <w:bottom w:val="nil"/>
            </w:tcBorders>
          </w:tcPr>
          <w:p w14:paraId="170D8AAC" w14:textId="77777777" w:rsidR="008968F4" w:rsidRPr="00D84F8D" w:rsidRDefault="008968F4" w:rsidP="528522E9">
            <w:pPr>
              <w:jc w:val="cente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E</w:t>
            </w:r>
          </w:p>
        </w:tc>
        <w:tc>
          <w:tcPr>
            <w:tcW w:w="1238" w:type="dxa"/>
            <w:tcBorders>
              <w:top w:val="nil"/>
              <w:bottom w:val="nil"/>
            </w:tcBorders>
          </w:tcPr>
          <w:p w14:paraId="7D8D9464" w14:textId="77777777" w:rsidR="008968F4" w:rsidRPr="00D84F8D" w:rsidRDefault="008968F4" w:rsidP="528522E9">
            <w:pPr>
              <w:jc w:val="cente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AF / I</w:t>
            </w:r>
          </w:p>
        </w:tc>
      </w:tr>
      <w:tr w:rsidR="008968F4" w:rsidRPr="00D84F8D" w14:paraId="32524964" w14:textId="77777777" w:rsidTr="528522E9">
        <w:trPr>
          <w:trHeight w:val="293"/>
        </w:trPr>
        <w:tc>
          <w:tcPr>
            <w:tcW w:w="8049" w:type="dxa"/>
            <w:tcBorders>
              <w:top w:val="nil"/>
              <w:bottom w:val="nil"/>
            </w:tcBorders>
          </w:tcPr>
          <w:p w14:paraId="039E2B31" w14:textId="77777777" w:rsidR="008968F4" w:rsidRPr="00D84F8D" w:rsidRDefault="008968F4" w:rsidP="528522E9">
            <w:pP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4.4 Understanding of Equality &amp; Diversity</w:t>
            </w:r>
          </w:p>
        </w:tc>
        <w:tc>
          <w:tcPr>
            <w:tcW w:w="566" w:type="dxa"/>
            <w:tcBorders>
              <w:top w:val="nil"/>
              <w:bottom w:val="nil"/>
            </w:tcBorders>
          </w:tcPr>
          <w:p w14:paraId="65EBAC00" w14:textId="77777777" w:rsidR="008968F4" w:rsidRPr="00D84F8D" w:rsidRDefault="008968F4" w:rsidP="528522E9">
            <w:pPr>
              <w:jc w:val="cente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E</w:t>
            </w:r>
          </w:p>
        </w:tc>
        <w:tc>
          <w:tcPr>
            <w:tcW w:w="1238" w:type="dxa"/>
            <w:tcBorders>
              <w:top w:val="nil"/>
              <w:bottom w:val="nil"/>
            </w:tcBorders>
          </w:tcPr>
          <w:p w14:paraId="1D326B7D" w14:textId="77777777" w:rsidR="008968F4" w:rsidRPr="00D84F8D" w:rsidRDefault="008968F4" w:rsidP="528522E9">
            <w:pPr>
              <w:jc w:val="cente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I</w:t>
            </w:r>
          </w:p>
        </w:tc>
      </w:tr>
      <w:tr w:rsidR="008968F4" w:rsidRPr="00D84F8D" w14:paraId="3B09BFE2" w14:textId="77777777" w:rsidTr="528522E9">
        <w:trPr>
          <w:trHeight w:val="295"/>
        </w:trPr>
        <w:tc>
          <w:tcPr>
            <w:tcW w:w="8049" w:type="dxa"/>
            <w:tcBorders>
              <w:top w:val="nil"/>
              <w:bottom w:val="nil"/>
            </w:tcBorders>
          </w:tcPr>
          <w:p w14:paraId="19D656E6" w14:textId="77777777" w:rsidR="008968F4" w:rsidRPr="00D84F8D" w:rsidRDefault="008968F4" w:rsidP="528522E9">
            <w:pP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4.5 Commitment to objectives of Autism East Midlands</w:t>
            </w:r>
          </w:p>
        </w:tc>
        <w:tc>
          <w:tcPr>
            <w:tcW w:w="566" w:type="dxa"/>
            <w:tcBorders>
              <w:top w:val="nil"/>
              <w:bottom w:val="nil"/>
            </w:tcBorders>
          </w:tcPr>
          <w:p w14:paraId="4ED079AA" w14:textId="77777777" w:rsidR="008968F4" w:rsidRPr="00D84F8D" w:rsidRDefault="008968F4" w:rsidP="528522E9">
            <w:pPr>
              <w:jc w:val="cente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E</w:t>
            </w:r>
          </w:p>
        </w:tc>
        <w:tc>
          <w:tcPr>
            <w:tcW w:w="1238" w:type="dxa"/>
            <w:tcBorders>
              <w:top w:val="nil"/>
              <w:bottom w:val="nil"/>
            </w:tcBorders>
          </w:tcPr>
          <w:p w14:paraId="2ED84CDE" w14:textId="77777777" w:rsidR="008968F4" w:rsidRPr="00D84F8D" w:rsidRDefault="008968F4" w:rsidP="528522E9">
            <w:pPr>
              <w:jc w:val="cente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I</w:t>
            </w:r>
          </w:p>
        </w:tc>
      </w:tr>
      <w:tr w:rsidR="008968F4" w:rsidRPr="00D84F8D" w14:paraId="60AA7A1A" w14:textId="77777777" w:rsidTr="528522E9">
        <w:trPr>
          <w:trHeight w:val="294"/>
        </w:trPr>
        <w:tc>
          <w:tcPr>
            <w:tcW w:w="8049" w:type="dxa"/>
            <w:tcBorders>
              <w:top w:val="nil"/>
              <w:bottom w:val="nil"/>
            </w:tcBorders>
          </w:tcPr>
          <w:p w14:paraId="001315C6" w14:textId="77777777" w:rsidR="008968F4" w:rsidRPr="00D84F8D" w:rsidRDefault="008968F4" w:rsidP="528522E9">
            <w:pP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4.6 Good organisational skills</w:t>
            </w:r>
          </w:p>
        </w:tc>
        <w:tc>
          <w:tcPr>
            <w:tcW w:w="566" w:type="dxa"/>
            <w:tcBorders>
              <w:top w:val="nil"/>
              <w:bottom w:val="nil"/>
            </w:tcBorders>
          </w:tcPr>
          <w:p w14:paraId="77370A25" w14:textId="77777777" w:rsidR="008968F4" w:rsidRPr="00D84F8D" w:rsidRDefault="008968F4" w:rsidP="528522E9">
            <w:pPr>
              <w:jc w:val="cente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E</w:t>
            </w:r>
          </w:p>
        </w:tc>
        <w:tc>
          <w:tcPr>
            <w:tcW w:w="1238" w:type="dxa"/>
            <w:tcBorders>
              <w:top w:val="nil"/>
              <w:bottom w:val="nil"/>
            </w:tcBorders>
          </w:tcPr>
          <w:p w14:paraId="158D16A5" w14:textId="77777777" w:rsidR="008968F4" w:rsidRPr="00D84F8D" w:rsidRDefault="008968F4" w:rsidP="528522E9">
            <w:pPr>
              <w:jc w:val="cente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AF / I</w:t>
            </w:r>
          </w:p>
        </w:tc>
      </w:tr>
      <w:tr w:rsidR="008968F4" w:rsidRPr="00D84F8D" w14:paraId="5AB2F260" w14:textId="77777777" w:rsidTr="528522E9">
        <w:trPr>
          <w:trHeight w:val="538"/>
        </w:trPr>
        <w:tc>
          <w:tcPr>
            <w:tcW w:w="8049" w:type="dxa"/>
            <w:tcBorders>
              <w:top w:val="nil"/>
              <w:bottom w:val="nil"/>
            </w:tcBorders>
          </w:tcPr>
          <w:p w14:paraId="071B2033" w14:textId="0EA15900" w:rsidR="008968F4" w:rsidRPr="00D84F8D" w:rsidRDefault="008968F4" w:rsidP="528522E9">
            <w:pP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4.7 Ability to work flexibly to meet demands of the service, e.g., work location, time tabling, age range</w:t>
            </w:r>
          </w:p>
        </w:tc>
        <w:tc>
          <w:tcPr>
            <w:tcW w:w="566" w:type="dxa"/>
            <w:tcBorders>
              <w:top w:val="nil"/>
              <w:bottom w:val="nil"/>
            </w:tcBorders>
          </w:tcPr>
          <w:p w14:paraId="36AEF575" w14:textId="77777777" w:rsidR="008968F4" w:rsidRPr="00D84F8D" w:rsidRDefault="008968F4" w:rsidP="528522E9">
            <w:pPr>
              <w:jc w:val="cente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E</w:t>
            </w:r>
          </w:p>
        </w:tc>
        <w:tc>
          <w:tcPr>
            <w:tcW w:w="1238" w:type="dxa"/>
            <w:tcBorders>
              <w:top w:val="nil"/>
              <w:bottom w:val="nil"/>
            </w:tcBorders>
          </w:tcPr>
          <w:p w14:paraId="710B546E" w14:textId="77777777" w:rsidR="008968F4" w:rsidRPr="00D84F8D" w:rsidRDefault="008968F4" w:rsidP="528522E9">
            <w:pPr>
              <w:jc w:val="cente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AF / I / S</w:t>
            </w:r>
          </w:p>
        </w:tc>
      </w:tr>
      <w:tr w:rsidR="008968F4" w:rsidRPr="00D84F8D" w14:paraId="7B79DB4B" w14:textId="77777777" w:rsidTr="528522E9">
        <w:trPr>
          <w:trHeight w:val="270"/>
        </w:trPr>
        <w:tc>
          <w:tcPr>
            <w:tcW w:w="8049" w:type="dxa"/>
            <w:tcBorders>
              <w:top w:val="nil"/>
              <w:bottom w:val="nil"/>
            </w:tcBorders>
          </w:tcPr>
          <w:p w14:paraId="1E0934CE" w14:textId="77777777" w:rsidR="008968F4" w:rsidRPr="00D84F8D" w:rsidRDefault="008968F4" w:rsidP="528522E9">
            <w:pP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4.8 Maintain professional relationships at all times</w:t>
            </w:r>
          </w:p>
        </w:tc>
        <w:tc>
          <w:tcPr>
            <w:tcW w:w="566" w:type="dxa"/>
            <w:tcBorders>
              <w:top w:val="nil"/>
              <w:bottom w:val="nil"/>
            </w:tcBorders>
          </w:tcPr>
          <w:p w14:paraId="623B73D6" w14:textId="77777777" w:rsidR="008968F4" w:rsidRPr="00D84F8D" w:rsidRDefault="008968F4" w:rsidP="528522E9">
            <w:pPr>
              <w:jc w:val="cente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E</w:t>
            </w:r>
          </w:p>
        </w:tc>
        <w:tc>
          <w:tcPr>
            <w:tcW w:w="1238" w:type="dxa"/>
            <w:tcBorders>
              <w:top w:val="nil"/>
              <w:bottom w:val="nil"/>
            </w:tcBorders>
          </w:tcPr>
          <w:p w14:paraId="1DD7D101" w14:textId="77777777" w:rsidR="008968F4" w:rsidRPr="00D84F8D" w:rsidRDefault="008968F4" w:rsidP="528522E9">
            <w:pPr>
              <w:jc w:val="cente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I</w:t>
            </w:r>
          </w:p>
        </w:tc>
      </w:tr>
      <w:tr w:rsidR="008968F4" w:rsidRPr="00D84F8D" w14:paraId="5BEC3ADA" w14:textId="77777777" w:rsidTr="528522E9">
        <w:trPr>
          <w:trHeight w:val="514"/>
        </w:trPr>
        <w:tc>
          <w:tcPr>
            <w:tcW w:w="8049" w:type="dxa"/>
            <w:tcBorders>
              <w:top w:val="nil"/>
              <w:bottom w:val="nil"/>
            </w:tcBorders>
          </w:tcPr>
          <w:p w14:paraId="0CDEB47A" w14:textId="77777777" w:rsidR="008968F4" w:rsidRPr="00D84F8D" w:rsidRDefault="008968F4" w:rsidP="528522E9">
            <w:pP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4.9 Commitment to undertake further training and continued professional development</w:t>
            </w:r>
          </w:p>
        </w:tc>
        <w:tc>
          <w:tcPr>
            <w:tcW w:w="566" w:type="dxa"/>
            <w:tcBorders>
              <w:top w:val="nil"/>
              <w:bottom w:val="nil"/>
            </w:tcBorders>
          </w:tcPr>
          <w:p w14:paraId="56BE52E8" w14:textId="77777777" w:rsidR="008968F4" w:rsidRPr="00D84F8D" w:rsidRDefault="008968F4" w:rsidP="528522E9">
            <w:pPr>
              <w:jc w:val="cente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E</w:t>
            </w:r>
          </w:p>
        </w:tc>
        <w:tc>
          <w:tcPr>
            <w:tcW w:w="1238" w:type="dxa"/>
            <w:tcBorders>
              <w:top w:val="nil"/>
              <w:bottom w:val="nil"/>
            </w:tcBorders>
          </w:tcPr>
          <w:p w14:paraId="5E7F7D06" w14:textId="77777777" w:rsidR="008968F4" w:rsidRPr="00D84F8D" w:rsidRDefault="008968F4" w:rsidP="528522E9">
            <w:pPr>
              <w:jc w:val="cente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AF / I / S</w:t>
            </w:r>
          </w:p>
        </w:tc>
      </w:tr>
      <w:tr w:rsidR="008968F4" w:rsidRPr="00D84F8D" w14:paraId="754B0899" w14:textId="77777777" w:rsidTr="528522E9">
        <w:trPr>
          <w:trHeight w:val="539"/>
        </w:trPr>
        <w:tc>
          <w:tcPr>
            <w:tcW w:w="8049" w:type="dxa"/>
            <w:tcBorders>
              <w:top w:val="nil"/>
              <w:bottom w:val="single" w:sz="4" w:space="0" w:color="auto"/>
            </w:tcBorders>
          </w:tcPr>
          <w:p w14:paraId="109A97B6" w14:textId="77777777" w:rsidR="008968F4" w:rsidRPr="00D84F8D" w:rsidRDefault="008968F4" w:rsidP="528522E9">
            <w:pP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4.10 A commitment to safeguarding and prioritising the welfare of children and young people</w:t>
            </w:r>
          </w:p>
        </w:tc>
        <w:tc>
          <w:tcPr>
            <w:tcW w:w="566" w:type="dxa"/>
            <w:tcBorders>
              <w:top w:val="nil"/>
              <w:bottom w:val="single" w:sz="4" w:space="0" w:color="auto"/>
            </w:tcBorders>
          </w:tcPr>
          <w:p w14:paraId="15BAE4C8" w14:textId="77777777" w:rsidR="008968F4" w:rsidRPr="00D84F8D" w:rsidRDefault="008968F4" w:rsidP="528522E9">
            <w:pPr>
              <w:jc w:val="cente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E</w:t>
            </w:r>
          </w:p>
        </w:tc>
        <w:tc>
          <w:tcPr>
            <w:tcW w:w="1238" w:type="dxa"/>
            <w:tcBorders>
              <w:top w:val="nil"/>
              <w:bottom w:val="single" w:sz="4" w:space="0" w:color="auto"/>
            </w:tcBorders>
          </w:tcPr>
          <w:p w14:paraId="3DE780F5" w14:textId="77777777" w:rsidR="008968F4" w:rsidRPr="00D84F8D" w:rsidRDefault="008968F4" w:rsidP="528522E9">
            <w:pPr>
              <w:jc w:val="cente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AF / I</w:t>
            </w:r>
          </w:p>
        </w:tc>
      </w:tr>
    </w:tbl>
    <w:p w14:paraId="1E98AF00" w14:textId="77777777" w:rsidR="008968F4" w:rsidRPr="00D84F8D" w:rsidRDefault="008968F4" w:rsidP="528522E9">
      <w:pPr>
        <w:jc w:val="right"/>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D = Desirable</w:t>
      </w:r>
      <w:r>
        <w:tab/>
      </w:r>
      <w:r w:rsidRPr="528522E9">
        <w:rPr>
          <w:rFonts w:ascii="Century Gothic" w:eastAsia="Century Gothic" w:hAnsi="Century Gothic" w:cs="Century Gothic"/>
          <w:sz w:val="24"/>
          <w:szCs w:val="24"/>
        </w:rPr>
        <w:t>E = Essential</w:t>
      </w:r>
    </w:p>
    <w:p w14:paraId="41D9028D" w14:textId="77777777" w:rsidR="008968F4" w:rsidRPr="00D84F8D" w:rsidRDefault="008968F4" w:rsidP="528522E9">
      <w:pPr>
        <w:rPr>
          <w:rFonts w:ascii="Century Gothic" w:eastAsia="Century Gothic" w:hAnsi="Century Gothic" w:cs="Century Gothic"/>
          <w:sz w:val="24"/>
          <w:szCs w:val="24"/>
        </w:rPr>
      </w:pPr>
      <w:r w:rsidRPr="528522E9">
        <w:rPr>
          <w:rFonts w:ascii="Century Gothic" w:eastAsia="Century Gothic" w:hAnsi="Century Gothic" w:cs="Century Gothic"/>
          <w:sz w:val="24"/>
          <w:szCs w:val="24"/>
          <w:u w:val="single"/>
        </w:rPr>
        <w:t>Disability Discrimination Act 1995</w:t>
      </w:r>
    </w:p>
    <w:p w14:paraId="3D43AB3F" w14:textId="77777777" w:rsidR="008968F4" w:rsidRPr="00D84F8D" w:rsidRDefault="008968F4" w:rsidP="528522E9">
      <w:pP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The ways in which a disabled person meets the criteria for a post must be assessed as they would be after any reasonable adjustments required had been made. If appropriate, disabled candidates should indicate on the application form if they have needs which should be considered at the short-listing stage.</w:t>
      </w:r>
    </w:p>
    <w:p w14:paraId="680D696D" w14:textId="1F204764" w:rsidR="008968F4" w:rsidRPr="00D84F8D" w:rsidRDefault="008968F4" w:rsidP="528522E9">
      <w:pP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Short listing will solely be from the completed application form only, against the criteria marked “</w:t>
      </w:r>
      <w:r w:rsidRPr="528522E9">
        <w:rPr>
          <w:rFonts w:ascii="Century Gothic" w:eastAsia="Century Gothic" w:hAnsi="Century Gothic" w:cs="Century Gothic"/>
          <w:b/>
          <w:bCs/>
          <w:sz w:val="24"/>
          <w:szCs w:val="24"/>
        </w:rPr>
        <w:t>S</w:t>
      </w:r>
      <w:r w:rsidRPr="528522E9">
        <w:rPr>
          <w:rFonts w:ascii="Century Gothic" w:eastAsia="Century Gothic" w:hAnsi="Century Gothic" w:cs="Century Gothic"/>
          <w:sz w:val="24"/>
          <w:szCs w:val="24"/>
        </w:rPr>
        <w:t xml:space="preserve">”, therefore you </w:t>
      </w:r>
      <w:r w:rsidRPr="528522E9">
        <w:rPr>
          <w:rFonts w:ascii="Century Gothic" w:eastAsia="Century Gothic" w:hAnsi="Century Gothic" w:cs="Century Gothic"/>
          <w:b/>
          <w:bCs/>
          <w:sz w:val="24"/>
          <w:szCs w:val="24"/>
        </w:rPr>
        <w:t xml:space="preserve">must </w:t>
      </w:r>
      <w:r w:rsidRPr="528522E9">
        <w:rPr>
          <w:rFonts w:ascii="Century Gothic" w:eastAsia="Century Gothic" w:hAnsi="Century Gothic" w:cs="Century Gothic"/>
          <w:sz w:val="24"/>
          <w:szCs w:val="24"/>
        </w:rPr>
        <w:t xml:space="preserve">ensure these areas have been demonstrated on the application form. It is not sufficient to state, for example, </w:t>
      </w:r>
      <w:r w:rsidRPr="528522E9">
        <w:rPr>
          <w:rFonts w:ascii="Century Gothic" w:eastAsia="Century Gothic" w:hAnsi="Century Gothic" w:cs="Century Gothic"/>
          <w:i/>
          <w:iCs/>
          <w:sz w:val="24"/>
          <w:szCs w:val="24"/>
        </w:rPr>
        <w:t>“I have knowledge of domestic skills”</w:t>
      </w:r>
      <w:r w:rsidRPr="528522E9">
        <w:rPr>
          <w:rFonts w:ascii="Century Gothic" w:eastAsia="Century Gothic" w:hAnsi="Century Gothic" w:cs="Century Gothic"/>
          <w:sz w:val="24"/>
          <w:szCs w:val="24"/>
        </w:rPr>
        <w:t>. Please refer to ‘Guidance Notes – Employment Application Form’.</w:t>
      </w:r>
    </w:p>
    <w:p w14:paraId="659256C2" w14:textId="3661D5CF" w:rsidR="008968F4" w:rsidRPr="00D84F8D" w:rsidRDefault="008968F4" w:rsidP="528522E9">
      <w:pPr>
        <w:rPr>
          <w:rFonts w:ascii="Century Gothic" w:eastAsia="Century Gothic" w:hAnsi="Century Gothic" w:cs="Century Gothic"/>
          <w:sz w:val="24"/>
          <w:szCs w:val="24"/>
        </w:rPr>
      </w:pPr>
      <w:r w:rsidRPr="528522E9">
        <w:rPr>
          <w:rFonts w:ascii="Century Gothic" w:eastAsia="Century Gothic" w:hAnsi="Century Gothic" w:cs="Century Gothic"/>
          <w:sz w:val="24"/>
          <w:szCs w:val="24"/>
          <w:u w:val="single"/>
        </w:rPr>
        <w:t>SHORT LISTING PANEL</w:t>
      </w:r>
      <w:r w:rsidRPr="528522E9">
        <w:rPr>
          <w:rFonts w:ascii="Century Gothic" w:eastAsia="Century Gothic" w:hAnsi="Century Gothic" w:cs="Century Gothic"/>
          <w:sz w:val="24"/>
          <w:szCs w:val="24"/>
        </w:rPr>
        <w:t>:</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
        <w:gridCol w:w="1523"/>
        <w:gridCol w:w="720"/>
        <w:gridCol w:w="151"/>
        <w:gridCol w:w="1289"/>
        <w:gridCol w:w="720"/>
        <w:gridCol w:w="1320"/>
        <w:gridCol w:w="1800"/>
        <w:gridCol w:w="1706"/>
      </w:tblGrid>
      <w:tr w:rsidR="008968F4" w:rsidRPr="00D84F8D" w14:paraId="016B8BFA" w14:textId="77777777" w:rsidTr="528522E9">
        <w:trPr>
          <w:trHeight w:val="246"/>
        </w:trPr>
        <w:tc>
          <w:tcPr>
            <w:tcW w:w="624" w:type="dxa"/>
          </w:tcPr>
          <w:p w14:paraId="3A173A5A" w14:textId="77777777" w:rsidR="008968F4" w:rsidRPr="00D84F8D" w:rsidRDefault="008968F4" w:rsidP="528522E9">
            <w:pPr>
              <w:jc w:val="center"/>
              <w:rPr>
                <w:rFonts w:ascii="Century Gothic" w:eastAsia="Century Gothic" w:hAnsi="Century Gothic" w:cs="Century Gothic"/>
                <w:b/>
                <w:bCs/>
                <w:sz w:val="24"/>
                <w:szCs w:val="24"/>
              </w:rPr>
            </w:pPr>
            <w:r w:rsidRPr="528522E9">
              <w:rPr>
                <w:rFonts w:ascii="Century Gothic" w:eastAsia="Century Gothic" w:hAnsi="Century Gothic" w:cs="Century Gothic"/>
                <w:b/>
                <w:bCs/>
                <w:sz w:val="24"/>
                <w:szCs w:val="24"/>
              </w:rPr>
              <w:t>KEY:</w:t>
            </w:r>
          </w:p>
        </w:tc>
        <w:tc>
          <w:tcPr>
            <w:tcW w:w="2394" w:type="dxa"/>
            <w:gridSpan w:val="3"/>
          </w:tcPr>
          <w:p w14:paraId="28265B6C" w14:textId="77777777" w:rsidR="008968F4" w:rsidRPr="00D84F8D" w:rsidRDefault="008968F4" w:rsidP="528522E9">
            <w:pPr>
              <w:jc w:val="cente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AF = Application Form</w:t>
            </w:r>
          </w:p>
        </w:tc>
        <w:tc>
          <w:tcPr>
            <w:tcW w:w="3329" w:type="dxa"/>
            <w:gridSpan w:val="3"/>
          </w:tcPr>
          <w:p w14:paraId="628E1812" w14:textId="77777777" w:rsidR="008968F4" w:rsidRPr="00D84F8D" w:rsidRDefault="008968F4" w:rsidP="528522E9">
            <w:pPr>
              <w:jc w:val="cente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CQ = Qualification Certificate</w:t>
            </w:r>
          </w:p>
        </w:tc>
        <w:tc>
          <w:tcPr>
            <w:tcW w:w="1800" w:type="dxa"/>
          </w:tcPr>
          <w:p w14:paraId="003E6294" w14:textId="77777777" w:rsidR="008968F4" w:rsidRPr="00D84F8D" w:rsidRDefault="008968F4" w:rsidP="528522E9">
            <w:pPr>
              <w:jc w:val="cente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I = Interview</w:t>
            </w:r>
          </w:p>
        </w:tc>
        <w:tc>
          <w:tcPr>
            <w:tcW w:w="1706" w:type="dxa"/>
          </w:tcPr>
          <w:p w14:paraId="74587ACA" w14:textId="77777777" w:rsidR="008968F4" w:rsidRPr="00D84F8D" w:rsidRDefault="008968F4" w:rsidP="528522E9">
            <w:pPr>
              <w:jc w:val="cente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S = Short listing</w:t>
            </w:r>
          </w:p>
        </w:tc>
      </w:tr>
      <w:tr w:rsidR="008968F4" w:rsidRPr="00D84F8D" w14:paraId="23B88B6B" w14:textId="77777777" w:rsidTr="528522E9">
        <w:trPr>
          <w:trHeight w:val="489"/>
        </w:trPr>
        <w:tc>
          <w:tcPr>
            <w:tcW w:w="624" w:type="dxa"/>
            <w:shd w:val="clear" w:color="auto" w:fill="BEBEBE"/>
          </w:tcPr>
          <w:p w14:paraId="15E5A999" w14:textId="77777777" w:rsidR="008968F4" w:rsidRPr="00D84F8D" w:rsidRDefault="008968F4" w:rsidP="528522E9">
            <w:pPr>
              <w:jc w:val="center"/>
              <w:rPr>
                <w:rFonts w:ascii="Century Gothic" w:eastAsia="Century Gothic" w:hAnsi="Century Gothic" w:cs="Century Gothic"/>
                <w:b/>
                <w:bCs/>
                <w:sz w:val="24"/>
                <w:szCs w:val="24"/>
              </w:rPr>
            </w:pPr>
            <w:r w:rsidRPr="528522E9">
              <w:rPr>
                <w:rFonts w:ascii="Century Gothic" w:eastAsia="Century Gothic" w:hAnsi="Century Gothic" w:cs="Century Gothic"/>
                <w:b/>
                <w:bCs/>
                <w:sz w:val="24"/>
                <w:szCs w:val="24"/>
              </w:rPr>
              <w:t>1.</w:t>
            </w:r>
          </w:p>
        </w:tc>
        <w:tc>
          <w:tcPr>
            <w:tcW w:w="1523" w:type="dxa"/>
          </w:tcPr>
          <w:p w14:paraId="26A819C4" w14:textId="77777777" w:rsidR="008968F4" w:rsidRPr="00D84F8D" w:rsidRDefault="008968F4" w:rsidP="528522E9">
            <w:pPr>
              <w:jc w:val="center"/>
              <w:rPr>
                <w:rFonts w:ascii="Century Gothic" w:eastAsia="Century Gothic" w:hAnsi="Century Gothic" w:cs="Century Gothic"/>
                <w:sz w:val="24"/>
                <w:szCs w:val="24"/>
              </w:rPr>
            </w:pPr>
          </w:p>
        </w:tc>
        <w:tc>
          <w:tcPr>
            <w:tcW w:w="720" w:type="dxa"/>
            <w:shd w:val="clear" w:color="auto" w:fill="BEBEBE"/>
          </w:tcPr>
          <w:p w14:paraId="19F1489D" w14:textId="77777777" w:rsidR="008968F4" w:rsidRPr="00D84F8D" w:rsidRDefault="008968F4" w:rsidP="528522E9">
            <w:pPr>
              <w:jc w:val="center"/>
              <w:rPr>
                <w:rFonts w:ascii="Century Gothic" w:eastAsia="Century Gothic" w:hAnsi="Century Gothic" w:cs="Century Gothic"/>
                <w:b/>
                <w:bCs/>
                <w:sz w:val="24"/>
                <w:szCs w:val="24"/>
              </w:rPr>
            </w:pPr>
            <w:r w:rsidRPr="528522E9">
              <w:rPr>
                <w:rFonts w:ascii="Century Gothic" w:eastAsia="Century Gothic" w:hAnsi="Century Gothic" w:cs="Century Gothic"/>
                <w:b/>
                <w:bCs/>
                <w:sz w:val="24"/>
                <w:szCs w:val="24"/>
              </w:rPr>
              <w:t>2.</w:t>
            </w:r>
          </w:p>
        </w:tc>
        <w:tc>
          <w:tcPr>
            <w:tcW w:w="1440" w:type="dxa"/>
            <w:gridSpan w:val="2"/>
          </w:tcPr>
          <w:p w14:paraId="587B670B" w14:textId="77777777" w:rsidR="008968F4" w:rsidRPr="00D84F8D" w:rsidRDefault="008968F4" w:rsidP="528522E9">
            <w:pPr>
              <w:jc w:val="center"/>
              <w:rPr>
                <w:rFonts w:ascii="Century Gothic" w:eastAsia="Century Gothic" w:hAnsi="Century Gothic" w:cs="Century Gothic"/>
                <w:sz w:val="24"/>
                <w:szCs w:val="24"/>
              </w:rPr>
            </w:pPr>
          </w:p>
        </w:tc>
        <w:tc>
          <w:tcPr>
            <w:tcW w:w="720" w:type="dxa"/>
            <w:shd w:val="clear" w:color="auto" w:fill="BEBEBE"/>
          </w:tcPr>
          <w:p w14:paraId="112CF571" w14:textId="77777777" w:rsidR="008968F4" w:rsidRPr="00D84F8D" w:rsidRDefault="008968F4" w:rsidP="528522E9">
            <w:pPr>
              <w:jc w:val="center"/>
              <w:rPr>
                <w:rFonts w:ascii="Century Gothic" w:eastAsia="Century Gothic" w:hAnsi="Century Gothic" w:cs="Century Gothic"/>
                <w:b/>
                <w:bCs/>
                <w:sz w:val="24"/>
                <w:szCs w:val="24"/>
              </w:rPr>
            </w:pPr>
            <w:r w:rsidRPr="528522E9">
              <w:rPr>
                <w:rFonts w:ascii="Century Gothic" w:eastAsia="Century Gothic" w:hAnsi="Century Gothic" w:cs="Century Gothic"/>
                <w:b/>
                <w:bCs/>
                <w:sz w:val="24"/>
                <w:szCs w:val="24"/>
              </w:rPr>
              <w:t>3.</w:t>
            </w:r>
          </w:p>
        </w:tc>
        <w:tc>
          <w:tcPr>
            <w:tcW w:w="1320" w:type="dxa"/>
          </w:tcPr>
          <w:p w14:paraId="04D0A328" w14:textId="77777777" w:rsidR="008968F4" w:rsidRPr="00D84F8D" w:rsidRDefault="008968F4" w:rsidP="528522E9">
            <w:pPr>
              <w:jc w:val="center"/>
              <w:rPr>
                <w:rFonts w:ascii="Century Gothic" w:eastAsia="Century Gothic" w:hAnsi="Century Gothic" w:cs="Century Gothic"/>
                <w:sz w:val="24"/>
                <w:szCs w:val="24"/>
              </w:rPr>
            </w:pPr>
          </w:p>
        </w:tc>
        <w:tc>
          <w:tcPr>
            <w:tcW w:w="3506" w:type="dxa"/>
            <w:gridSpan w:val="2"/>
            <w:shd w:val="clear" w:color="auto" w:fill="BEBEBE"/>
          </w:tcPr>
          <w:p w14:paraId="530FE45C" w14:textId="77777777" w:rsidR="008968F4" w:rsidRPr="00D84F8D" w:rsidRDefault="008968F4" w:rsidP="528522E9">
            <w:pPr>
              <w:jc w:val="center"/>
              <w:rPr>
                <w:rFonts w:ascii="Century Gothic" w:eastAsia="Century Gothic" w:hAnsi="Century Gothic" w:cs="Century Gothic"/>
                <w:sz w:val="24"/>
                <w:szCs w:val="24"/>
              </w:rPr>
            </w:pPr>
            <w:r w:rsidRPr="528522E9">
              <w:rPr>
                <w:rFonts w:ascii="Century Gothic" w:eastAsia="Century Gothic" w:hAnsi="Century Gothic" w:cs="Century Gothic"/>
                <w:sz w:val="24"/>
                <w:szCs w:val="24"/>
              </w:rPr>
              <w:t xml:space="preserve">Interview Offered: YES </w:t>
            </w:r>
            <w:r w:rsidRPr="528522E9">
              <w:rPr>
                <w:rFonts w:ascii="Century Gothic" w:eastAsia="Century Gothic" w:hAnsi="Century Gothic" w:cs="Century Gothic"/>
                <w:sz w:val="24"/>
                <w:szCs w:val="24"/>
              </w:rPr>
              <w:t xml:space="preserve"> NO </w:t>
            </w:r>
            <w:r w:rsidRPr="528522E9">
              <w:rPr>
                <w:rFonts w:ascii="Century Gothic" w:eastAsia="Century Gothic" w:hAnsi="Century Gothic" w:cs="Century Gothic"/>
                <w:sz w:val="24"/>
                <w:szCs w:val="24"/>
              </w:rPr>
              <w:t></w:t>
            </w:r>
          </w:p>
        </w:tc>
      </w:tr>
    </w:tbl>
    <w:p w14:paraId="08C9B574" w14:textId="0A933EF9" w:rsidR="00BA5CD3" w:rsidRPr="00D84F8D" w:rsidRDefault="00BA5CD3" w:rsidP="528522E9">
      <w:pPr>
        <w:rPr>
          <w:rFonts w:ascii="Century Gothic" w:eastAsia="Century Gothic" w:hAnsi="Century Gothic" w:cs="Century Gothic"/>
          <w:b/>
          <w:bCs/>
          <w:sz w:val="24"/>
          <w:szCs w:val="24"/>
        </w:rPr>
      </w:pPr>
    </w:p>
    <w:p w14:paraId="2706C140" w14:textId="77777777" w:rsidR="0006653B" w:rsidRPr="00D84F8D" w:rsidRDefault="0006653B" w:rsidP="528522E9">
      <w:pPr>
        <w:rPr>
          <w:rFonts w:ascii="Century Gothic" w:eastAsia="Century Gothic" w:hAnsi="Century Gothic" w:cs="Century Gothic"/>
          <w:b/>
          <w:bCs/>
          <w:sz w:val="24"/>
          <w:szCs w:val="24"/>
        </w:rPr>
      </w:pPr>
    </w:p>
    <w:p w14:paraId="66C7DA06" w14:textId="77777777" w:rsidR="0006653B" w:rsidRPr="00D84F8D" w:rsidRDefault="0006653B" w:rsidP="528522E9">
      <w:pPr>
        <w:rPr>
          <w:rFonts w:ascii="Century Gothic" w:eastAsia="Century Gothic" w:hAnsi="Century Gothic" w:cs="Century Gothic"/>
          <w:b/>
          <w:bCs/>
          <w:sz w:val="24"/>
          <w:szCs w:val="24"/>
        </w:rPr>
      </w:pPr>
    </w:p>
    <w:p w14:paraId="6416FA0C" w14:textId="77777777" w:rsidR="0006653B" w:rsidRPr="00D84F8D" w:rsidRDefault="0006653B" w:rsidP="528522E9">
      <w:pPr>
        <w:rPr>
          <w:rFonts w:ascii="Century Gothic" w:eastAsia="Century Gothic" w:hAnsi="Century Gothic" w:cs="Century Gothic"/>
          <w:b/>
          <w:bCs/>
          <w:sz w:val="24"/>
          <w:szCs w:val="24"/>
        </w:rPr>
      </w:pPr>
    </w:p>
    <w:p w14:paraId="324A644C" w14:textId="77777777" w:rsidR="0006653B" w:rsidRPr="00D84F8D" w:rsidRDefault="0006653B" w:rsidP="528522E9">
      <w:pPr>
        <w:rPr>
          <w:rFonts w:ascii="Century Gothic" w:eastAsia="Century Gothic" w:hAnsi="Century Gothic" w:cs="Century Gothic"/>
          <w:b/>
          <w:bCs/>
          <w:sz w:val="24"/>
          <w:szCs w:val="24"/>
        </w:rPr>
      </w:pPr>
    </w:p>
    <w:p w14:paraId="1144EE4C" w14:textId="77777777" w:rsidR="0006653B" w:rsidRPr="00D84F8D" w:rsidRDefault="0006653B" w:rsidP="528522E9">
      <w:pPr>
        <w:rPr>
          <w:rFonts w:ascii="Century Gothic" w:eastAsia="Century Gothic" w:hAnsi="Century Gothic" w:cs="Century Gothic"/>
          <w:b/>
          <w:bCs/>
          <w:sz w:val="24"/>
          <w:szCs w:val="24"/>
        </w:rPr>
      </w:pPr>
    </w:p>
    <w:p w14:paraId="0D0A5762" w14:textId="7263EF61" w:rsidR="00BA5CD3" w:rsidRPr="00D84F8D" w:rsidRDefault="008968F4" w:rsidP="528522E9">
      <w:pPr>
        <w:rPr>
          <w:rFonts w:ascii="Century Gothic" w:eastAsia="Century Gothic" w:hAnsi="Century Gothic" w:cs="Century Gothic"/>
          <w:b/>
          <w:bCs/>
          <w:sz w:val="24"/>
          <w:szCs w:val="24"/>
        </w:rPr>
      </w:pPr>
      <w:r w:rsidRPr="528522E9">
        <w:rPr>
          <w:rFonts w:ascii="Century Gothic" w:eastAsia="Century Gothic" w:hAnsi="Century Gothic" w:cs="Century Gothic"/>
          <w:b/>
          <w:bCs/>
          <w:sz w:val="24"/>
          <w:szCs w:val="24"/>
        </w:rPr>
        <w:lastRenderedPageBreak/>
        <w:t>Qualification Matrix:</w:t>
      </w:r>
    </w:p>
    <w:p w14:paraId="65B6966E" w14:textId="79D60458" w:rsidR="0006653B" w:rsidRPr="00D84F8D" w:rsidRDefault="0006653B" w:rsidP="528522E9">
      <w:pPr>
        <w:rPr>
          <w:rFonts w:ascii="Century Gothic" w:eastAsia="Century Gothic" w:hAnsi="Century Gothic" w:cs="Century Gothic"/>
          <w:b/>
          <w:bCs/>
          <w:sz w:val="24"/>
          <w:szCs w:val="24"/>
        </w:rPr>
      </w:pPr>
      <w:r>
        <w:rPr>
          <w:noProof/>
        </w:rPr>
        <w:drawing>
          <wp:inline distT="0" distB="0" distL="0" distR="0" wp14:anchorId="22719962" wp14:editId="050BC809">
            <wp:extent cx="6407150" cy="3412490"/>
            <wp:effectExtent l="0" t="0" r="0" b="0"/>
            <wp:docPr id="1773148308" name="Picture 1"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148308" name="Picture 1" descr="A screen shot of a computer&#10;&#10;Description automatically generated"/>
                    <pic:cNvPicPr/>
                  </pic:nvPicPr>
                  <pic:blipFill>
                    <a:blip r:embed="rId10"/>
                    <a:stretch>
                      <a:fillRect/>
                    </a:stretch>
                  </pic:blipFill>
                  <pic:spPr>
                    <a:xfrm>
                      <a:off x="0" y="0"/>
                      <a:ext cx="6407150" cy="3412490"/>
                    </a:xfrm>
                    <a:prstGeom prst="rect">
                      <a:avLst/>
                    </a:prstGeom>
                  </pic:spPr>
                </pic:pic>
              </a:graphicData>
            </a:graphic>
          </wp:inline>
        </w:drawing>
      </w:r>
      <w:r>
        <w:rPr>
          <w:noProof/>
        </w:rPr>
        <w:drawing>
          <wp:inline distT="0" distB="0" distL="0" distR="0" wp14:anchorId="13559E70" wp14:editId="03C51E89">
            <wp:extent cx="6407150" cy="4650740"/>
            <wp:effectExtent l="0" t="0" r="0" b="0"/>
            <wp:docPr id="1137468628" name="Picture 1" descr="A close-up of a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468628" name="Picture 1" descr="A close-up of a chart&#10;&#10;Description automatically generated"/>
                    <pic:cNvPicPr/>
                  </pic:nvPicPr>
                  <pic:blipFill>
                    <a:blip r:embed="rId11"/>
                    <a:stretch>
                      <a:fillRect/>
                    </a:stretch>
                  </pic:blipFill>
                  <pic:spPr>
                    <a:xfrm>
                      <a:off x="0" y="0"/>
                      <a:ext cx="6407150" cy="4650740"/>
                    </a:xfrm>
                    <a:prstGeom prst="rect">
                      <a:avLst/>
                    </a:prstGeom>
                  </pic:spPr>
                </pic:pic>
              </a:graphicData>
            </a:graphic>
          </wp:inline>
        </w:drawing>
      </w:r>
    </w:p>
    <w:sectPr w:rsidR="0006653B" w:rsidRPr="00D84F8D" w:rsidSect="00A41BBF">
      <w:headerReference w:type="default" r:id="rId12"/>
      <w:footerReference w:type="default" r:id="rId13"/>
      <w:headerReference w:type="first" r:id="rId14"/>
      <w:pgSz w:w="11910" w:h="16840"/>
      <w:pgMar w:top="680" w:right="900" w:bottom="900" w:left="920" w:header="283" w:footer="70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96D41" w14:textId="77777777" w:rsidR="001A5E63" w:rsidRDefault="001A5E63" w:rsidP="008968F4">
      <w:pPr>
        <w:spacing w:after="0" w:line="240" w:lineRule="auto"/>
      </w:pPr>
      <w:r>
        <w:separator/>
      </w:r>
    </w:p>
  </w:endnote>
  <w:endnote w:type="continuationSeparator" w:id="0">
    <w:p w14:paraId="663F582C" w14:textId="77777777" w:rsidR="001A5E63" w:rsidRDefault="001A5E63" w:rsidP="00896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37B47" w14:textId="77777777" w:rsidR="0006653B" w:rsidRDefault="0006653B">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B0F4A" w14:textId="77777777" w:rsidR="001A5E63" w:rsidRDefault="001A5E63" w:rsidP="008968F4">
      <w:pPr>
        <w:spacing w:after="0" w:line="240" w:lineRule="auto"/>
      </w:pPr>
      <w:r>
        <w:separator/>
      </w:r>
    </w:p>
  </w:footnote>
  <w:footnote w:type="continuationSeparator" w:id="0">
    <w:p w14:paraId="4097DC01" w14:textId="77777777" w:rsidR="001A5E63" w:rsidRDefault="001A5E63" w:rsidP="00896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31DBA" w14:textId="326433D4" w:rsidR="008968F4" w:rsidRDefault="008968F4" w:rsidP="008968F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5A2FC" w14:textId="17B4580C" w:rsidR="00274C82" w:rsidRDefault="00A41BBF" w:rsidP="00A41BBF">
    <w:pPr>
      <w:pStyle w:val="Header"/>
      <w:tabs>
        <w:tab w:val="clear" w:pos="4513"/>
        <w:tab w:val="clear" w:pos="9026"/>
        <w:tab w:val="left" w:pos="6708"/>
      </w:tabs>
    </w:pPr>
    <w:r>
      <w:rPr>
        <w:noProof/>
      </w:rPr>
      <w:drawing>
        <wp:anchor distT="0" distB="0" distL="114300" distR="114300" simplePos="0" relativeHeight="251658240" behindDoc="1" locked="0" layoutInCell="1" allowOverlap="1" wp14:anchorId="44267E81" wp14:editId="31A9BFC0">
          <wp:simplePos x="0" y="0"/>
          <wp:positionH relativeFrom="column">
            <wp:posOffset>3187700</wp:posOffset>
          </wp:positionH>
          <wp:positionV relativeFrom="paragraph">
            <wp:posOffset>132715</wp:posOffset>
          </wp:positionV>
          <wp:extent cx="3514725" cy="466725"/>
          <wp:effectExtent l="0" t="0" r="9525" b="9525"/>
          <wp:wrapTight wrapText="bothSides">
            <wp:wrapPolygon edited="0">
              <wp:start x="585" y="0"/>
              <wp:lineTo x="0" y="14106"/>
              <wp:lineTo x="0" y="21159"/>
              <wp:lineTo x="21541" y="21159"/>
              <wp:lineTo x="21541" y="2645"/>
              <wp:lineTo x="21073" y="882"/>
              <wp:lineTo x="18146" y="0"/>
              <wp:lineTo x="585" y="0"/>
            </wp:wrapPolygon>
          </wp:wrapTight>
          <wp:docPr id="172574999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749996" name="Picture 1725749996"/>
                  <pic:cNvPicPr/>
                </pic:nvPicPr>
                <pic:blipFill>
                  <a:blip r:embed="rId1">
                    <a:extLst>
                      <a:ext uri="{28A0092B-C50C-407E-A947-70E740481C1C}">
                        <a14:useLocalDpi xmlns:a14="http://schemas.microsoft.com/office/drawing/2010/main" val="0"/>
                      </a:ext>
                    </a:extLst>
                  </a:blip>
                  <a:stretch>
                    <a:fillRect/>
                  </a:stretch>
                </pic:blipFill>
                <pic:spPr>
                  <a:xfrm>
                    <a:off x="0" y="0"/>
                    <a:ext cx="3514725" cy="466725"/>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A2FB1"/>
    <w:multiLevelType w:val="hybridMultilevel"/>
    <w:tmpl w:val="9AF06486"/>
    <w:lvl w:ilvl="0" w:tplc="D11C9556">
      <w:start w:val="1"/>
      <w:numFmt w:val="decimal"/>
      <w:lvlText w:val="%1."/>
      <w:lvlJc w:val="left"/>
      <w:pPr>
        <w:ind w:left="573" w:hanging="361"/>
      </w:pPr>
      <w:rPr>
        <w:rFonts w:ascii="Century Gothic" w:eastAsia="Verdana" w:hAnsi="Century Gothic" w:cs="Verdana" w:hint="default"/>
        <w:b w:val="0"/>
        <w:bCs w:val="0"/>
        <w:i w:val="0"/>
        <w:iCs w:val="0"/>
        <w:w w:val="82"/>
        <w:sz w:val="22"/>
        <w:szCs w:val="22"/>
        <w:lang w:val="en-GB" w:eastAsia="en-US" w:bidi="ar-SA"/>
      </w:rPr>
    </w:lvl>
    <w:lvl w:ilvl="1" w:tplc="582E5FF2">
      <w:numFmt w:val="bullet"/>
      <w:lvlText w:val="•"/>
      <w:lvlJc w:val="left"/>
      <w:pPr>
        <w:ind w:left="1530" w:hanging="361"/>
      </w:pPr>
      <w:rPr>
        <w:rFonts w:hint="default"/>
        <w:lang w:val="en-GB" w:eastAsia="en-US" w:bidi="ar-SA"/>
      </w:rPr>
    </w:lvl>
    <w:lvl w:ilvl="2" w:tplc="44E8D444">
      <w:numFmt w:val="bullet"/>
      <w:lvlText w:val="•"/>
      <w:lvlJc w:val="left"/>
      <w:pPr>
        <w:ind w:left="2481" w:hanging="361"/>
      </w:pPr>
      <w:rPr>
        <w:rFonts w:hint="default"/>
        <w:lang w:val="en-GB" w:eastAsia="en-US" w:bidi="ar-SA"/>
      </w:rPr>
    </w:lvl>
    <w:lvl w:ilvl="3" w:tplc="B99071B4">
      <w:numFmt w:val="bullet"/>
      <w:lvlText w:val="•"/>
      <w:lvlJc w:val="left"/>
      <w:pPr>
        <w:ind w:left="3431" w:hanging="361"/>
      </w:pPr>
      <w:rPr>
        <w:rFonts w:hint="default"/>
        <w:lang w:val="en-GB" w:eastAsia="en-US" w:bidi="ar-SA"/>
      </w:rPr>
    </w:lvl>
    <w:lvl w:ilvl="4" w:tplc="82267EC2">
      <w:numFmt w:val="bullet"/>
      <w:lvlText w:val="•"/>
      <w:lvlJc w:val="left"/>
      <w:pPr>
        <w:ind w:left="4382" w:hanging="361"/>
      </w:pPr>
      <w:rPr>
        <w:rFonts w:hint="default"/>
        <w:lang w:val="en-GB" w:eastAsia="en-US" w:bidi="ar-SA"/>
      </w:rPr>
    </w:lvl>
    <w:lvl w:ilvl="5" w:tplc="55867D4A">
      <w:numFmt w:val="bullet"/>
      <w:lvlText w:val="•"/>
      <w:lvlJc w:val="left"/>
      <w:pPr>
        <w:ind w:left="5333" w:hanging="361"/>
      </w:pPr>
      <w:rPr>
        <w:rFonts w:hint="default"/>
        <w:lang w:val="en-GB" w:eastAsia="en-US" w:bidi="ar-SA"/>
      </w:rPr>
    </w:lvl>
    <w:lvl w:ilvl="6" w:tplc="0D804A7A">
      <w:numFmt w:val="bullet"/>
      <w:lvlText w:val="•"/>
      <w:lvlJc w:val="left"/>
      <w:pPr>
        <w:ind w:left="6283" w:hanging="361"/>
      </w:pPr>
      <w:rPr>
        <w:rFonts w:hint="default"/>
        <w:lang w:val="en-GB" w:eastAsia="en-US" w:bidi="ar-SA"/>
      </w:rPr>
    </w:lvl>
    <w:lvl w:ilvl="7" w:tplc="A3D6C9F6">
      <w:numFmt w:val="bullet"/>
      <w:lvlText w:val="•"/>
      <w:lvlJc w:val="left"/>
      <w:pPr>
        <w:ind w:left="7234" w:hanging="361"/>
      </w:pPr>
      <w:rPr>
        <w:rFonts w:hint="default"/>
        <w:lang w:val="en-GB" w:eastAsia="en-US" w:bidi="ar-SA"/>
      </w:rPr>
    </w:lvl>
    <w:lvl w:ilvl="8" w:tplc="60262C0C">
      <w:numFmt w:val="bullet"/>
      <w:lvlText w:val="•"/>
      <w:lvlJc w:val="left"/>
      <w:pPr>
        <w:ind w:left="8185" w:hanging="361"/>
      </w:pPr>
      <w:rPr>
        <w:rFonts w:hint="default"/>
        <w:lang w:val="en-GB" w:eastAsia="en-US" w:bidi="ar-SA"/>
      </w:rPr>
    </w:lvl>
  </w:abstractNum>
  <w:num w:numId="1" w16cid:durableId="1493522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8F4"/>
    <w:rsid w:val="0006653B"/>
    <w:rsid w:val="001A5E63"/>
    <w:rsid w:val="001B3CF3"/>
    <w:rsid w:val="001E5C48"/>
    <w:rsid w:val="00274C82"/>
    <w:rsid w:val="004B7C81"/>
    <w:rsid w:val="00665EB4"/>
    <w:rsid w:val="00783C71"/>
    <w:rsid w:val="007F2B11"/>
    <w:rsid w:val="00870B97"/>
    <w:rsid w:val="008968F4"/>
    <w:rsid w:val="00A24923"/>
    <w:rsid w:val="00A41BBF"/>
    <w:rsid w:val="00B23D1B"/>
    <w:rsid w:val="00BA5CD3"/>
    <w:rsid w:val="00BA625A"/>
    <w:rsid w:val="00BC5087"/>
    <w:rsid w:val="00C263A9"/>
    <w:rsid w:val="00D84F8D"/>
    <w:rsid w:val="00DA0EBC"/>
    <w:rsid w:val="00FD3040"/>
    <w:rsid w:val="067E4483"/>
    <w:rsid w:val="239CF7FA"/>
    <w:rsid w:val="29D3117D"/>
    <w:rsid w:val="368405D8"/>
    <w:rsid w:val="48D8B724"/>
    <w:rsid w:val="4A8DD113"/>
    <w:rsid w:val="528522E9"/>
    <w:rsid w:val="7F5FE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14E4B"/>
  <w15:chartTrackingRefBased/>
  <w15:docId w15:val="{D6B3B236-BD68-409F-951F-FBAB4A51B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8968F4"/>
    <w:pPr>
      <w:spacing w:after="120"/>
    </w:pPr>
  </w:style>
  <w:style w:type="character" w:customStyle="1" w:styleId="BodyTextChar">
    <w:name w:val="Body Text Char"/>
    <w:basedOn w:val="DefaultParagraphFont"/>
    <w:link w:val="BodyText"/>
    <w:uiPriority w:val="99"/>
    <w:semiHidden/>
    <w:rsid w:val="008968F4"/>
  </w:style>
  <w:style w:type="paragraph" w:styleId="Header">
    <w:name w:val="header"/>
    <w:basedOn w:val="Normal"/>
    <w:link w:val="HeaderChar"/>
    <w:uiPriority w:val="99"/>
    <w:unhideWhenUsed/>
    <w:rsid w:val="008968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8F4"/>
  </w:style>
  <w:style w:type="paragraph" w:styleId="Footer">
    <w:name w:val="footer"/>
    <w:basedOn w:val="Normal"/>
    <w:link w:val="FooterChar"/>
    <w:uiPriority w:val="99"/>
    <w:unhideWhenUsed/>
    <w:rsid w:val="008968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8F4"/>
  </w:style>
  <w:style w:type="paragraph" w:customStyle="1" w:styleId="TableParagraph">
    <w:name w:val="Table Paragraph"/>
    <w:basedOn w:val="Normal"/>
    <w:uiPriority w:val="1"/>
    <w:qFormat/>
    <w:rsid w:val="008968F4"/>
    <w:pPr>
      <w:widowControl w:val="0"/>
      <w:autoSpaceDE w:val="0"/>
      <w:autoSpaceDN w:val="0"/>
      <w:spacing w:before="24" w:after="0" w:line="240" w:lineRule="auto"/>
      <w:ind w:left="107"/>
    </w:pPr>
    <w:rPr>
      <w:rFonts w:ascii="Verdana" w:eastAsia="Verdana" w:hAnsi="Verdana" w:cs="Verdana"/>
    </w:rPr>
  </w:style>
  <w:style w:type="table" w:styleId="TableGrid">
    <w:name w:val="Table Grid"/>
    <w:basedOn w:val="TableNormal"/>
    <w:uiPriority w:val="39"/>
    <w:rsid w:val="00D84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50FCD563C402458F992612CD333FCD" ma:contentTypeVersion="11" ma:contentTypeDescription="Create a new document." ma:contentTypeScope="" ma:versionID="dff29139f04aa2c61144890d4e6eb085">
  <xsd:schema xmlns:xsd="http://www.w3.org/2001/XMLSchema" xmlns:xs="http://www.w3.org/2001/XMLSchema" xmlns:p="http://schemas.microsoft.com/office/2006/metadata/properties" xmlns:ns2="5dd7fbbe-81e1-4f42-9cc3-d3d5425bd54f" xmlns:ns3="72df1e5d-ca82-4035-a499-e8cfc8cc7abd" targetNamespace="http://schemas.microsoft.com/office/2006/metadata/properties" ma:root="true" ma:fieldsID="046ddceb0ce5f349d7d486ec3a2a1e4d" ns2:_="" ns3:_="">
    <xsd:import namespace="5dd7fbbe-81e1-4f42-9cc3-d3d5425bd54f"/>
    <xsd:import namespace="72df1e5d-ca82-4035-a499-e8cfc8cc7a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7fbbe-81e1-4f42-9cc3-d3d5425bd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12554ff-07dc-4052-9696-ea61a93b201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df1e5d-ca82-4035-a499-e8cfc8cc7ab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c3191fe-6030-47c5-b403-654bf4cd5c38}" ma:internalName="TaxCatchAll" ma:showField="CatchAllData" ma:web="72df1e5d-ca82-4035-a499-e8cfc8cc7a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2df1e5d-ca82-4035-a499-e8cfc8cc7abd" xsi:nil="true"/>
    <lcf76f155ced4ddcb4097134ff3c332f xmlns="5dd7fbbe-81e1-4f42-9cc3-d3d5425bd54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FED95A-31C1-468B-9C4B-7AA545E04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7fbbe-81e1-4f42-9cc3-d3d5425bd54f"/>
    <ds:schemaRef ds:uri="72df1e5d-ca82-4035-a499-e8cfc8cc7a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DE4D71-7249-4E0B-8CB2-69B1AA9F4423}">
  <ds:schemaRefs>
    <ds:schemaRef ds:uri="http://schemas.microsoft.com/office/2006/metadata/properties"/>
    <ds:schemaRef ds:uri="http://schemas.microsoft.com/office/infopath/2007/PartnerControls"/>
    <ds:schemaRef ds:uri="72df1e5d-ca82-4035-a499-e8cfc8cc7abd"/>
    <ds:schemaRef ds:uri="5dd7fbbe-81e1-4f42-9cc3-d3d5425bd54f"/>
  </ds:schemaRefs>
</ds:datastoreItem>
</file>

<file path=customXml/itemProps3.xml><?xml version="1.0" encoding="utf-8"?>
<ds:datastoreItem xmlns:ds="http://schemas.openxmlformats.org/officeDocument/2006/customXml" ds:itemID="{7FE486EA-565B-4A23-BED9-7E4B885D15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1151</Words>
  <Characters>6104</Characters>
  <Application>Microsoft Office Word</Application>
  <DocSecurity>0</DocSecurity>
  <Lines>226</Lines>
  <Paragraphs>148</Paragraphs>
  <ScaleCrop>false</ScaleCrop>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Bacon</dc:creator>
  <cp:keywords/>
  <dc:description/>
  <cp:lastModifiedBy>Jonathan Waite</cp:lastModifiedBy>
  <cp:revision>9</cp:revision>
  <cp:lastPrinted>2021-08-27T12:28:00Z</cp:lastPrinted>
  <dcterms:created xsi:type="dcterms:W3CDTF">2024-11-11T10:10:00Z</dcterms:created>
  <dcterms:modified xsi:type="dcterms:W3CDTF">2025-11-12T14:50:00Z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0x0101001950FCD563C402458F992612CD333FCD</vt:lpwstr>
  </property>
  <property fmtid="{D5CDD505-2E9C-101B-9397-08002B2CF9AE}" pid="3" name="MediaServiceImageTags">
    <vt:lpwstr/>
  </property>
</Properties>
</file>