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402C5" w14:textId="1DD23136" w:rsidR="00572C7C" w:rsidRPr="00572C7C" w:rsidRDefault="00572C7C" w:rsidP="00572C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DFDFD"/>
        <w:spacing w:after="75"/>
        <w:outlineLvl w:val="0"/>
        <w:rPr>
          <w:rFonts w:ascii="Open Sans" w:eastAsia="Times New Roman" w:hAnsi="Open Sans" w:cs="Open Sans"/>
          <w:b/>
          <w:bCs/>
          <w:kern w:val="36"/>
          <w:sz w:val="39"/>
          <w:szCs w:val="39"/>
          <w:bdr w:val="none" w:sz="0" w:space="0" w:color="auto"/>
          <w:lang w:val="en-GB" w:eastAsia="en-GB"/>
        </w:rPr>
      </w:pPr>
      <w:r w:rsidRPr="00572C7C">
        <w:rPr>
          <w:rFonts w:ascii="Open Sans" w:eastAsia="Times New Roman" w:hAnsi="Open Sans" w:cs="Open Sans"/>
          <w:b/>
          <w:bCs/>
          <w:kern w:val="36"/>
          <w:sz w:val="39"/>
          <w:szCs w:val="39"/>
          <w:bdr w:val="none" w:sz="0" w:space="0" w:color="auto"/>
          <w:lang w:val="en-GB" w:eastAsia="en-GB"/>
        </w:rPr>
        <w:t>H</w:t>
      </w:r>
      <w:r w:rsidR="00C75384" w:rsidRPr="00C75384">
        <w:rPr>
          <w:rFonts w:ascii="Open Sans" w:eastAsia="Times New Roman" w:hAnsi="Open Sans" w:cs="Open Sans"/>
          <w:b/>
          <w:bCs/>
          <w:kern w:val="36"/>
          <w:sz w:val="39"/>
          <w:szCs w:val="39"/>
          <w:bdr w:val="none" w:sz="0" w:space="0" w:color="auto"/>
          <w:lang w:val="en-GB" w:eastAsia="en-GB"/>
        </w:rPr>
        <w:t>R</w:t>
      </w:r>
      <w:r w:rsidRPr="00572C7C">
        <w:rPr>
          <w:rFonts w:ascii="Open Sans" w:eastAsia="Times New Roman" w:hAnsi="Open Sans" w:cs="Open Sans"/>
          <w:b/>
          <w:bCs/>
          <w:kern w:val="36"/>
          <w:sz w:val="39"/>
          <w:szCs w:val="39"/>
          <w:bdr w:val="none" w:sz="0" w:space="0" w:color="auto"/>
          <w:lang w:val="en-GB" w:eastAsia="en-GB"/>
        </w:rPr>
        <w:t xml:space="preserve"> Administrator</w:t>
      </w:r>
    </w:p>
    <w:p w14:paraId="0FFB2DF0" w14:textId="6AD6F29D" w:rsidR="00572C7C" w:rsidRPr="00572C7C" w:rsidRDefault="00572C7C" w:rsidP="00572C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DFDFD"/>
        <w:jc w:val="right"/>
        <w:rPr>
          <w:rFonts w:ascii="Open Sans" w:eastAsia="Times New Roman" w:hAnsi="Open Sans" w:cs="Open Sans"/>
          <w:color w:val="444444"/>
          <w:sz w:val="20"/>
          <w:szCs w:val="20"/>
          <w:bdr w:val="none" w:sz="0" w:space="0" w:color="auto"/>
          <w:lang w:val="en-GB" w:eastAsia="en-GB"/>
        </w:rPr>
      </w:pPr>
    </w:p>
    <w:p w14:paraId="321E1918" w14:textId="114479B9" w:rsidR="00572C7C" w:rsidRDefault="00572C7C" w:rsidP="00572C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DFDFD"/>
        <w:rPr>
          <w:rFonts w:ascii="Open Sans" w:eastAsia="Times New Roman" w:hAnsi="Open Sans" w:cs="Open San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</w:pPr>
      <w:r>
        <w:rPr>
          <w:rFonts w:ascii="Open Sans" w:eastAsia="Times New Roman" w:hAnsi="Open Sans" w:cs="Open San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  <w:t xml:space="preserve">Salary/Rate: </w:t>
      </w:r>
      <w:r w:rsidRPr="00572C7C">
        <w:rPr>
          <w:rFonts w:ascii="Open Sans" w:eastAsia="Times New Roman" w:hAnsi="Open Sans" w:cs="Open San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  <w:t>£2</w:t>
      </w:r>
      <w:r>
        <w:rPr>
          <w:rFonts w:ascii="Open Sans" w:eastAsia="Times New Roman" w:hAnsi="Open Sans" w:cs="Open San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  <w:t>4,799 FTE, £12.89 p/h</w:t>
      </w:r>
    </w:p>
    <w:p w14:paraId="036E92F3" w14:textId="77777777" w:rsidR="00572C7C" w:rsidRDefault="00572C7C" w:rsidP="00572C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DFDFD"/>
        <w:rPr>
          <w:rFonts w:ascii="Open Sans" w:eastAsia="Times New Roman" w:hAnsi="Open Sans" w:cs="Open San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</w:pPr>
    </w:p>
    <w:p w14:paraId="04FBAA8B" w14:textId="60989553" w:rsidR="00572C7C" w:rsidRPr="00572C7C" w:rsidRDefault="00572C7C" w:rsidP="00572C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DFDFD"/>
        <w:rPr>
          <w:rFonts w:ascii="Open Sans" w:eastAsia="Times New Roman" w:hAnsi="Open Sans" w:cs="Open San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</w:pPr>
      <w:r>
        <w:rPr>
          <w:rFonts w:ascii="Open Sans" w:eastAsia="Times New Roman" w:hAnsi="Open Sans" w:cs="Open San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  <w:t>Days of work: Part Time, 3 days a week</w:t>
      </w:r>
    </w:p>
    <w:p w14:paraId="47B57D71" w14:textId="21C36EDF" w:rsidR="00572C7C" w:rsidRPr="00572C7C" w:rsidRDefault="00572C7C" w:rsidP="00572C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DFDFD"/>
        <w:jc w:val="right"/>
        <w:rPr>
          <w:rFonts w:ascii="Open Sans" w:eastAsia="Times New Roman" w:hAnsi="Open Sans" w:cs="Open Sans"/>
          <w:color w:val="444444"/>
          <w:sz w:val="20"/>
          <w:szCs w:val="20"/>
          <w:bdr w:val="none" w:sz="0" w:space="0" w:color="auto"/>
          <w:lang w:val="en-GB" w:eastAsia="en-GB"/>
        </w:rPr>
      </w:pPr>
    </w:p>
    <w:p w14:paraId="189A3C15" w14:textId="2B24D7F2" w:rsidR="00572C7C" w:rsidRPr="00572C7C" w:rsidRDefault="00572C7C" w:rsidP="00572C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DFDFD"/>
        <w:rPr>
          <w:rFonts w:ascii="Open Sans" w:eastAsia="Times New Roman" w:hAnsi="Open Sans" w:cs="Open San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</w:pPr>
      <w:r>
        <w:rPr>
          <w:rFonts w:ascii="Open Sans" w:eastAsia="Times New Roman" w:hAnsi="Open Sans" w:cs="Open San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  <w:t>Location: S</w:t>
      </w:r>
      <w:r w:rsidRPr="00572C7C">
        <w:rPr>
          <w:rFonts w:ascii="Open Sans" w:eastAsia="Times New Roman" w:hAnsi="Open Sans" w:cs="Open San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  <w:t>80, Creswell, Derbyshire</w:t>
      </w:r>
    </w:p>
    <w:p w14:paraId="6FFFB7E9" w14:textId="724057C7" w:rsidR="00572C7C" w:rsidRPr="00572C7C" w:rsidRDefault="00572C7C" w:rsidP="00572C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DFDFD"/>
        <w:jc w:val="right"/>
        <w:rPr>
          <w:rFonts w:ascii="Open Sans" w:eastAsia="Times New Roman" w:hAnsi="Open Sans" w:cs="Open Sans"/>
          <w:color w:val="444444"/>
          <w:sz w:val="20"/>
          <w:szCs w:val="20"/>
          <w:bdr w:val="none" w:sz="0" w:space="0" w:color="auto"/>
          <w:lang w:val="en-GB" w:eastAsia="en-GB"/>
        </w:rPr>
      </w:pPr>
    </w:p>
    <w:p w14:paraId="403F4E05" w14:textId="0C51AA96" w:rsidR="00572C7C" w:rsidRPr="00572C7C" w:rsidRDefault="00572C7C" w:rsidP="00572C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DFDFD"/>
        <w:rPr>
          <w:rFonts w:ascii="Open Sans" w:eastAsia="Times New Roman" w:hAnsi="Open Sans" w:cs="Open San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</w:pPr>
      <w:r w:rsidRPr="00572C7C">
        <w:rPr>
          <w:rFonts w:ascii="Open Sans" w:eastAsia="Times New Roman" w:hAnsi="Open Sans" w:cs="Open San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  <w:t> </w:t>
      </w:r>
    </w:p>
    <w:p w14:paraId="57A0F0B4" w14:textId="196FA046" w:rsidR="00572C7C" w:rsidRPr="00572C7C" w:rsidRDefault="00572C7C" w:rsidP="00572C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DFDFD"/>
        <w:jc w:val="right"/>
        <w:rPr>
          <w:rFonts w:ascii="Open Sans" w:eastAsia="Times New Roman" w:hAnsi="Open Sans" w:cs="Open Sans"/>
          <w:color w:val="444444"/>
          <w:sz w:val="20"/>
          <w:szCs w:val="20"/>
          <w:bdr w:val="none" w:sz="0" w:space="0" w:color="auto"/>
          <w:lang w:val="en-GB" w:eastAsia="en-GB"/>
        </w:rPr>
      </w:pPr>
    </w:p>
    <w:p w14:paraId="543F0FE4" w14:textId="77777777" w:rsidR="00572C7C" w:rsidRPr="00572C7C" w:rsidRDefault="00572C7C" w:rsidP="00572C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DFDFD"/>
        <w:rPr>
          <w:rFonts w:ascii="Open Sans" w:eastAsia="Times New Roman" w:hAnsi="Open Sans" w:cs="Open San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</w:pPr>
      <w:r w:rsidRPr="00572C7C">
        <w:rPr>
          <w:rFonts w:ascii="Open Sans" w:eastAsia="Times New Roman" w:hAnsi="Open Sans" w:cs="Open San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  <w:t>Autism East Midlands </w:t>
      </w:r>
    </w:p>
    <w:p w14:paraId="41C917DB" w14:textId="77777777" w:rsidR="00572C7C" w:rsidRDefault="00572C7C" w:rsidP="00572C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50" w:line="270" w:lineRule="atLeast"/>
        <w:ind w:right="75"/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</w:pPr>
    </w:p>
    <w:p w14:paraId="12518A41" w14:textId="3F7D378E" w:rsidR="00572C7C" w:rsidRPr="00572C7C" w:rsidRDefault="00572C7C" w:rsidP="00572C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50" w:line="270" w:lineRule="atLeast"/>
        <w:ind w:right="75"/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</w:pPr>
      <w:r w:rsidRPr="00572C7C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  <w:t>HR with a difference - we have an exciting opportunity for an HR Administrator to work in our small and friendly team at our Head Office in Creswell.</w:t>
      </w:r>
    </w:p>
    <w:p w14:paraId="5D318CB8" w14:textId="3449DE68" w:rsidR="00572C7C" w:rsidRPr="00572C7C" w:rsidRDefault="00572C7C" w:rsidP="00572C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50" w:line="270" w:lineRule="atLeast"/>
        <w:ind w:right="75"/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</w:pPr>
      <w:r w:rsidRPr="00572C7C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  <w:t>You will need to have a ‘can do’ approach and be a great communicator. It is a fast-paced environment, and you will need to be able to turn your hand to anything administrative. You’ll be someone who always looks to improve systems and processes.</w:t>
      </w:r>
      <w:r w:rsidR="00C75384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  <w:t xml:space="preserve">  </w:t>
      </w:r>
      <w:r w:rsidR="00C75384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You will be educated to Level 3 CIPD </w:t>
      </w:r>
      <w:r w:rsidR="00A67F69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(or relevant experience in a HR department) </w:t>
      </w:r>
      <w:r w:rsidR="00C75384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and have an up to date understanding and application of employment-related legislation and HR practices.</w:t>
      </w:r>
    </w:p>
    <w:p w14:paraId="70D11F5D" w14:textId="77777777" w:rsidR="00C75384" w:rsidRDefault="00C75384" w:rsidP="00572C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50" w:line="270" w:lineRule="atLeast"/>
        <w:ind w:right="75"/>
        <w:rPr>
          <w:rFonts w:ascii="Open Sans" w:eastAsia="Times New Roman" w:hAnsi="Open Sans" w:cs="Open San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</w:pPr>
    </w:p>
    <w:p w14:paraId="50F05605" w14:textId="370C6024" w:rsidR="00572C7C" w:rsidRPr="00572C7C" w:rsidRDefault="00572C7C" w:rsidP="00572C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50" w:line="270" w:lineRule="atLeast"/>
        <w:ind w:right="75"/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</w:pPr>
      <w:r w:rsidRPr="00572C7C">
        <w:rPr>
          <w:rFonts w:ascii="Open Sans" w:eastAsia="Times New Roman" w:hAnsi="Open Sans" w:cs="Open San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  <w:t>Duties and Responsibilities</w:t>
      </w:r>
      <w:r w:rsidRPr="00572C7C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  <w:t>:</w:t>
      </w:r>
    </w:p>
    <w:p w14:paraId="2F20DC3A" w14:textId="77777777" w:rsidR="00572C7C" w:rsidRDefault="00572C7C" w:rsidP="00572C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50" w:line="270" w:lineRule="atLeast"/>
        <w:ind w:right="75"/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</w:pPr>
      <w:r w:rsidRPr="00572C7C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  <w:t>To complete a range of transactional administration processes in support of HR activity.</w:t>
      </w:r>
    </w:p>
    <w:p w14:paraId="7062EDF7" w14:textId="77777777" w:rsidR="00A67F69" w:rsidRPr="00572C7C" w:rsidRDefault="00A67F69" w:rsidP="00A67F6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75" w:line="270" w:lineRule="atLeast"/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</w:pPr>
      <w:r w:rsidRPr="00572C7C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  <w:t xml:space="preserve">Supporting the administration of case management activity. This includes </w:t>
      </w:r>
      <w:r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  <w:t>minute taking during</w:t>
      </w:r>
      <w:r w:rsidRPr="00572C7C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  <w:t xml:space="preserve"> investigatory and disciplinary meetings and generating panel packs as required. </w:t>
      </w:r>
    </w:p>
    <w:p w14:paraId="1AAD71D1" w14:textId="77777777" w:rsidR="00572C7C" w:rsidRPr="00572C7C" w:rsidRDefault="00572C7C" w:rsidP="00572C7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75" w:line="270" w:lineRule="atLeast"/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</w:pPr>
      <w:r w:rsidRPr="00572C7C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  <w:t>Processing of new starters, leavers, maternity and paternity leave, flexible working requests and special leave.</w:t>
      </w:r>
    </w:p>
    <w:p w14:paraId="0AF4231D" w14:textId="77777777" w:rsidR="00572C7C" w:rsidRDefault="00572C7C" w:rsidP="00572C7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75" w:line="270" w:lineRule="atLeast"/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</w:pPr>
      <w:r w:rsidRPr="00572C7C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  <w:t>Update and maintain of the HR Database, recording information accurately and in a timely manner and generating management reports.</w:t>
      </w:r>
    </w:p>
    <w:p w14:paraId="7A0A3507" w14:textId="0D5D2AF7" w:rsidR="00572C7C" w:rsidRPr="00572C7C" w:rsidRDefault="00C75384" w:rsidP="00572C7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75" w:line="270" w:lineRule="atLeast"/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  <w:t>Support with writing c</w:t>
      </w:r>
      <w:r w:rsidR="00572C7C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  <w:t>ontracts and letter writing</w:t>
      </w:r>
      <w:r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  <w:t xml:space="preserve"> using HR templates</w:t>
      </w:r>
      <w:r w:rsidR="00572C7C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  <w:t xml:space="preserve"> </w:t>
      </w:r>
    </w:p>
    <w:p w14:paraId="52F3CE40" w14:textId="77777777" w:rsidR="00572C7C" w:rsidRPr="00572C7C" w:rsidRDefault="00572C7C" w:rsidP="00572C7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75" w:line="270" w:lineRule="atLeast"/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</w:pPr>
      <w:r w:rsidRPr="00572C7C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  <w:t>Generating management information and reports using the HR database.</w:t>
      </w:r>
    </w:p>
    <w:p w14:paraId="6E3C485C" w14:textId="77777777" w:rsidR="00572C7C" w:rsidRPr="00572C7C" w:rsidRDefault="00572C7C" w:rsidP="00572C7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75" w:line="270" w:lineRule="atLeast"/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</w:pPr>
      <w:r w:rsidRPr="00572C7C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  <w:t>Recording and updating absence information providing data and information to HR Manager in support of absence management activity.</w:t>
      </w:r>
    </w:p>
    <w:p w14:paraId="19B0ECD5" w14:textId="77777777" w:rsidR="00572C7C" w:rsidRPr="00572C7C" w:rsidRDefault="00572C7C" w:rsidP="00572C7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75" w:line="270" w:lineRule="atLeast"/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</w:pPr>
      <w:r w:rsidRPr="00572C7C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  <w:t>Support the administration of processes in support of regulatory compliance including pre-employment checks, DBS applications, renewals and the Single Central Record.</w:t>
      </w:r>
    </w:p>
    <w:p w14:paraId="337A6126" w14:textId="77777777" w:rsidR="00572C7C" w:rsidRPr="00572C7C" w:rsidRDefault="00572C7C" w:rsidP="00572C7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75" w:line="270" w:lineRule="atLeast"/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</w:pPr>
      <w:r w:rsidRPr="00572C7C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  <w:t>Administrative support of the recruitment process. That may include responding to initial enquiries and requests for contact; from the point of advert to generating panel packs and new starter documentation.</w:t>
      </w:r>
    </w:p>
    <w:p w14:paraId="557950A3" w14:textId="77777777" w:rsidR="00572C7C" w:rsidRPr="00572C7C" w:rsidRDefault="00572C7C" w:rsidP="00572C7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75" w:line="270" w:lineRule="atLeast"/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</w:pPr>
      <w:r w:rsidRPr="00572C7C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  <w:t>To liaise positively and professionally with colleagues and visitors.</w:t>
      </w:r>
    </w:p>
    <w:p w14:paraId="2A176AFD" w14:textId="77777777" w:rsidR="00572C7C" w:rsidRDefault="00572C7C" w:rsidP="00572C7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75" w:line="270" w:lineRule="atLeast"/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</w:pPr>
      <w:r w:rsidRPr="00572C7C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  <w:t>To be amiable, professional and approachable at all times.</w:t>
      </w:r>
    </w:p>
    <w:p w14:paraId="65551A66" w14:textId="03ED751D" w:rsidR="00266763" w:rsidRPr="00572C7C" w:rsidRDefault="00266763" w:rsidP="00572C7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75" w:line="270" w:lineRule="atLeast"/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  <w:t>The role will involve travel to our sites across the East Midlands.</w:t>
      </w:r>
    </w:p>
    <w:p w14:paraId="06441C21" w14:textId="77777777" w:rsidR="00572C7C" w:rsidRDefault="00572C7C" w:rsidP="00572C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50" w:line="270" w:lineRule="atLeast"/>
        <w:ind w:right="75"/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</w:pPr>
    </w:p>
    <w:p w14:paraId="4FF45DFE" w14:textId="77777777" w:rsidR="00C75384" w:rsidRDefault="00C75384" w:rsidP="00572C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50" w:line="270" w:lineRule="atLeast"/>
        <w:ind w:right="75"/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</w:pPr>
    </w:p>
    <w:p w14:paraId="5F70235B" w14:textId="42C9BA14" w:rsidR="00572C7C" w:rsidRPr="00572C7C" w:rsidRDefault="00572C7C" w:rsidP="00572C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50" w:line="270" w:lineRule="atLeast"/>
        <w:ind w:right="75"/>
        <w:rPr>
          <w:rFonts w:ascii="Open Sans" w:eastAsia="Times New Roman" w:hAnsi="Open Sans" w:cs="Open San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</w:pPr>
      <w:r w:rsidRPr="00572C7C">
        <w:rPr>
          <w:rFonts w:ascii="Open Sans" w:eastAsia="Times New Roman" w:hAnsi="Open Sans" w:cs="Open San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  <w:t>What we offer:</w:t>
      </w:r>
    </w:p>
    <w:p w14:paraId="6C0943C8" w14:textId="77777777" w:rsidR="00572C7C" w:rsidRPr="00572C7C" w:rsidRDefault="00572C7C" w:rsidP="00572C7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75" w:line="270" w:lineRule="atLeast"/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</w:pPr>
      <w:r w:rsidRPr="00572C7C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  <w:t>25 days holiday plus bank holidays (33 days)</w:t>
      </w:r>
    </w:p>
    <w:p w14:paraId="3A7A34CF" w14:textId="77777777" w:rsidR="00572C7C" w:rsidRPr="00572C7C" w:rsidRDefault="00572C7C" w:rsidP="00572C7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75" w:line="270" w:lineRule="atLeast"/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</w:pPr>
      <w:r w:rsidRPr="00572C7C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  <w:t>Occupational sick pay</w:t>
      </w:r>
    </w:p>
    <w:p w14:paraId="7D48CB6D" w14:textId="77777777" w:rsidR="00572C7C" w:rsidRPr="00572C7C" w:rsidRDefault="00572C7C" w:rsidP="00572C7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75" w:line="270" w:lineRule="atLeast"/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</w:pPr>
      <w:r w:rsidRPr="00572C7C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  <w:t>Extensive induction with autism specialist training</w:t>
      </w:r>
    </w:p>
    <w:p w14:paraId="6CB119D1" w14:textId="77777777" w:rsidR="00572C7C" w:rsidRPr="00572C7C" w:rsidRDefault="00572C7C" w:rsidP="00572C7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75" w:line="270" w:lineRule="atLeast"/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</w:pPr>
      <w:r w:rsidRPr="00572C7C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  <w:t xml:space="preserve">Paid </w:t>
      </w:r>
      <w:proofErr w:type="gramStart"/>
      <w:r w:rsidRPr="00572C7C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  <w:t>job related</w:t>
      </w:r>
      <w:proofErr w:type="gramEnd"/>
      <w:r w:rsidRPr="00572C7C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  <w:t xml:space="preserve"> qualifications during employment</w:t>
      </w:r>
    </w:p>
    <w:p w14:paraId="613865A1" w14:textId="77777777" w:rsidR="00572C7C" w:rsidRPr="00572C7C" w:rsidRDefault="00572C7C" w:rsidP="00572C7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75" w:line="270" w:lineRule="atLeast"/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</w:pPr>
      <w:r w:rsidRPr="00572C7C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  <w:t>Free initial DBS Check</w:t>
      </w:r>
    </w:p>
    <w:p w14:paraId="4B9FB152" w14:textId="77777777" w:rsidR="00572C7C" w:rsidRPr="00572C7C" w:rsidRDefault="00572C7C" w:rsidP="00572C7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75" w:line="270" w:lineRule="atLeast"/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</w:pPr>
      <w:r w:rsidRPr="00572C7C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  <w:t>Employer pension scheme</w:t>
      </w:r>
    </w:p>
    <w:p w14:paraId="48627CD7" w14:textId="77777777" w:rsidR="00572C7C" w:rsidRPr="00572C7C" w:rsidRDefault="00572C7C" w:rsidP="00572C7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75" w:line="270" w:lineRule="atLeast"/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</w:pPr>
      <w:r w:rsidRPr="00572C7C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  <w:t>Friendly and supportive work environment</w:t>
      </w:r>
    </w:p>
    <w:p w14:paraId="055C2D15" w14:textId="77777777" w:rsidR="00572C7C" w:rsidRPr="00572C7C" w:rsidRDefault="00572C7C" w:rsidP="00572C7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75" w:line="270" w:lineRule="atLeast"/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</w:pPr>
      <w:r w:rsidRPr="00572C7C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  <w:t>Refer a friend scheme worth £500</w:t>
      </w:r>
    </w:p>
    <w:p w14:paraId="3C3A4476" w14:textId="77777777" w:rsidR="00572C7C" w:rsidRPr="00572C7C" w:rsidRDefault="00572C7C" w:rsidP="00572C7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75" w:line="270" w:lineRule="atLeast"/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</w:pPr>
      <w:r w:rsidRPr="00572C7C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  <w:t>Access to the Blue Light Card scheme</w:t>
      </w:r>
    </w:p>
    <w:p w14:paraId="226147CC" w14:textId="77777777" w:rsidR="00572C7C" w:rsidRPr="00572C7C" w:rsidRDefault="00572C7C" w:rsidP="00572C7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75" w:line="270" w:lineRule="atLeast"/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</w:pPr>
      <w:r w:rsidRPr="00572C7C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  <w:t>Employee Assistance Programme</w:t>
      </w:r>
    </w:p>
    <w:p w14:paraId="090C2A4A" w14:textId="77777777" w:rsidR="00572C7C" w:rsidRPr="00572C7C" w:rsidRDefault="00572C7C" w:rsidP="00572C7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75" w:line="270" w:lineRule="atLeast"/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</w:pPr>
      <w:r w:rsidRPr="00572C7C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  <w:t>Paid maternity/ paternity/ adoption leave</w:t>
      </w:r>
    </w:p>
    <w:p w14:paraId="0BD4CDBC" w14:textId="77777777" w:rsidR="00C75384" w:rsidRDefault="00C75384" w:rsidP="00572C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50" w:line="270" w:lineRule="atLeast"/>
        <w:ind w:right="75"/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</w:pPr>
    </w:p>
    <w:p w14:paraId="612425C4" w14:textId="77777777" w:rsidR="00C75384" w:rsidRDefault="00C75384" w:rsidP="00572C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50" w:line="270" w:lineRule="atLeast"/>
        <w:ind w:right="75"/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</w:pPr>
    </w:p>
    <w:p w14:paraId="644C1560" w14:textId="77777777" w:rsidR="00964F46" w:rsidRDefault="00964F46">
      <w:pPr>
        <w:pStyle w:val="BodyA"/>
      </w:pPr>
    </w:p>
    <w:p w14:paraId="55DCED39" w14:textId="77777777" w:rsidR="00964F46" w:rsidRDefault="00964F46">
      <w:pPr>
        <w:pStyle w:val="BodyA"/>
      </w:pPr>
    </w:p>
    <w:p w14:paraId="17858C62" w14:textId="77777777" w:rsidR="00964F46" w:rsidRDefault="00964F46">
      <w:pPr>
        <w:pStyle w:val="BodyA"/>
      </w:pPr>
    </w:p>
    <w:p w14:paraId="79675BEC" w14:textId="77777777" w:rsidR="00964F46" w:rsidRDefault="00F6022A">
      <w:pPr>
        <w:pStyle w:val="BodyA"/>
      </w:pPr>
      <w:r>
        <w:br/>
      </w:r>
      <w:r>
        <w:rPr>
          <w:rFonts w:ascii="Arial Unicode MS" w:hAnsi="Arial Unicode MS"/>
        </w:rPr>
        <w:br w:type="page"/>
      </w:r>
    </w:p>
    <w:p w14:paraId="0D3E6227" w14:textId="77777777" w:rsidR="00964F46" w:rsidRDefault="00964F46">
      <w:pPr>
        <w:pStyle w:val="BodyA"/>
      </w:pPr>
    </w:p>
    <w:p w14:paraId="2D48178F" w14:textId="77777777" w:rsidR="00964F46" w:rsidRDefault="00964F46">
      <w:pPr>
        <w:pStyle w:val="BodyA"/>
      </w:pPr>
    </w:p>
    <w:p w14:paraId="41BC94ED" w14:textId="77777777" w:rsidR="00964F46" w:rsidRDefault="00964F46">
      <w:pPr>
        <w:pStyle w:val="BodyA"/>
      </w:pPr>
    </w:p>
    <w:p w14:paraId="7AAA28FA" w14:textId="77777777" w:rsidR="00964F46" w:rsidRDefault="00964F46">
      <w:pPr>
        <w:pStyle w:val="BodyA"/>
      </w:pPr>
    </w:p>
    <w:p w14:paraId="6CF2F9B3" w14:textId="62453D9D" w:rsidR="00964F46" w:rsidRDefault="00964F46">
      <w:pPr>
        <w:pStyle w:val="BodyA"/>
      </w:pPr>
    </w:p>
    <w:sectPr w:rsidR="00964F46" w:rsidSect="002700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09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6D290" w14:textId="77777777" w:rsidR="004F4E12" w:rsidRDefault="004F4E12">
      <w:r>
        <w:separator/>
      </w:r>
    </w:p>
  </w:endnote>
  <w:endnote w:type="continuationSeparator" w:id="0">
    <w:p w14:paraId="7E74F0F4" w14:textId="77777777" w:rsidR="004F4E12" w:rsidRDefault="004F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95099" w14:textId="77777777" w:rsidR="005040FD" w:rsidRDefault="005040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B7F37" w14:textId="13312D81" w:rsidR="00473E7F" w:rsidRPr="0027007D" w:rsidRDefault="0027007D" w:rsidP="00473E7F">
    <w:pPr>
      <w:pStyle w:val="Footer"/>
      <w:tabs>
        <w:tab w:val="clear" w:pos="9026"/>
        <w:tab w:val="right" w:pos="9923"/>
      </w:tabs>
      <w:spacing w:line="276" w:lineRule="auto"/>
      <w:ind w:right="-896"/>
      <w:rPr>
        <w:rFonts w:ascii="Arial" w:hAnsi="Arial" w:cs="Arial"/>
        <w:bCs/>
        <w:noProof/>
        <w:sz w:val="20"/>
        <w:szCs w:val="20"/>
      </w:rPr>
    </w:pPr>
    <w:r w:rsidRPr="0027007D">
      <w:rPr>
        <w:rFonts w:ascii="Arial" w:hAnsi="Arial" w:cs="Arial"/>
        <w:b/>
        <w:noProof/>
        <w:color w:val="A50021"/>
        <w:sz w:val="20"/>
        <w:szCs w:val="20"/>
      </w:rPr>
      <w:t>Autism East Midlands</w:t>
    </w:r>
    <w:r w:rsidR="00473E7F" w:rsidRPr="0027007D">
      <w:rPr>
        <w:rFonts w:ascii="Arial" w:hAnsi="Arial" w:cs="Arial"/>
        <w:bCs/>
        <w:noProof/>
        <w:color w:val="AE5155"/>
        <w:sz w:val="20"/>
        <w:szCs w:val="20"/>
      </w:rPr>
      <w:t>,</w:t>
    </w:r>
    <w:r w:rsidR="00473E7F" w:rsidRPr="0027007D">
      <w:rPr>
        <w:rFonts w:ascii="Arial" w:hAnsi="Arial" w:cs="Arial"/>
        <w:bCs/>
        <w:noProof/>
        <w:sz w:val="20"/>
        <w:szCs w:val="20"/>
      </w:rPr>
      <w:t xml:space="preserve"> Unit 31, Crags Industrial Estate, Morven Street, Creswell, Worksop, S80 4AJ</w:t>
    </w:r>
  </w:p>
  <w:p w14:paraId="14CC4C0E" w14:textId="5922B9C4" w:rsidR="00473E7F" w:rsidRPr="0027007D" w:rsidRDefault="00473E7F" w:rsidP="00473E7F">
    <w:pPr>
      <w:pStyle w:val="Footer"/>
      <w:tabs>
        <w:tab w:val="clear" w:pos="9026"/>
        <w:tab w:val="right" w:pos="9923"/>
      </w:tabs>
      <w:spacing w:after="120" w:line="276" w:lineRule="auto"/>
      <w:ind w:right="-896"/>
      <w:rPr>
        <w:rFonts w:ascii="Arial" w:hAnsi="Arial" w:cs="Arial"/>
        <w:noProof/>
        <w:color w:val="808080" w:themeColor="background1" w:themeShade="80"/>
        <w:sz w:val="20"/>
        <w:szCs w:val="20"/>
      </w:rPr>
    </w:pPr>
    <w:r w:rsidRPr="0027007D">
      <w:rPr>
        <w:rFonts w:ascii="Arial" w:hAnsi="Arial" w:cs="Arial"/>
        <w:b/>
        <w:noProof/>
        <w:color w:val="800000"/>
        <w:sz w:val="20"/>
        <w:szCs w:val="20"/>
      </w:rPr>
      <w:t>T</w:t>
    </w:r>
    <w:r w:rsidRPr="0027007D">
      <w:rPr>
        <w:rFonts w:ascii="Arial" w:hAnsi="Arial" w:cs="Arial"/>
        <w:noProof/>
        <w:color w:val="808080" w:themeColor="background1" w:themeShade="80"/>
        <w:sz w:val="20"/>
        <w:szCs w:val="20"/>
      </w:rPr>
      <w:t xml:space="preserve"> </w:t>
    </w:r>
    <w:r w:rsidRPr="0027007D">
      <w:rPr>
        <w:rFonts w:ascii="Arial" w:hAnsi="Arial" w:cs="Arial"/>
        <w:noProof/>
        <w:sz w:val="20"/>
        <w:szCs w:val="20"/>
      </w:rPr>
      <w:t xml:space="preserve">01909 506 678 </w:t>
    </w:r>
    <w:r w:rsidRPr="0027007D">
      <w:rPr>
        <w:rFonts w:ascii="Arial" w:hAnsi="Arial" w:cs="Arial"/>
        <w:b/>
        <w:noProof/>
        <w:sz w:val="20"/>
        <w:szCs w:val="20"/>
      </w:rPr>
      <w:t xml:space="preserve"> </w:t>
    </w:r>
    <w:r w:rsidRPr="0027007D">
      <w:rPr>
        <w:rFonts w:ascii="Arial" w:hAnsi="Arial" w:cs="Arial"/>
        <w:b/>
        <w:noProof/>
        <w:color w:val="A50021"/>
        <w:sz w:val="20"/>
        <w:szCs w:val="20"/>
      </w:rPr>
      <w:t>E</w:t>
    </w:r>
    <w:r w:rsidRPr="0027007D">
      <w:rPr>
        <w:rFonts w:ascii="Arial" w:hAnsi="Arial" w:cs="Arial"/>
        <w:b/>
        <w:noProof/>
        <w:color w:val="808080" w:themeColor="background1" w:themeShade="80"/>
        <w:sz w:val="20"/>
        <w:szCs w:val="20"/>
      </w:rPr>
      <w:t xml:space="preserve"> </w:t>
    </w:r>
    <w:r w:rsidRPr="0027007D">
      <w:rPr>
        <w:rFonts w:ascii="Arial" w:hAnsi="Arial" w:cs="Arial"/>
        <w:noProof/>
        <w:sz w:val="20"/>
        <w:szCs w:val="20"/>
      </w:rPr>
      <w:t xml:space="preserve">enquiries@aem.org.uk  </w:t>
    </w:r>
    <w:r w:rsidRPr="0027007D">
      <w:rPr>
        <w:rFonts w:ascii="Arial" w:hAnsi="Arial" w:cs="Arial"/>
        <w:b/>
        <w:noProof/>
        <w:color w:val="A50021"/>
        <w:sz w:val="20"/>
        <w:szCs w:val="20"/>
      </w:rPr>
      <w:t>W</w:t>
    </w:r>
    <w:r w:rsidRPr="0027007D">
      <w:rPr>
        <w:rFonts w:ascii="Arial" w:hAnsi="Arial" w:cs="Arial"/>
        <w:noProof/>
        <w:color w:val="808080" w:themeColor="background1" w:themeShade="80"/>
        <w:sz w:val="20"/>
        <w:szCs w:val="20"/>
      </w:rPr>
      <w:t xml:space="preserve"> </w:t>
    </w:r>
    <w:r w:rsidRPr="0027007D">
      <w:rPr>
        <w:rFonts w:ascii="Arial" w:hAnsi="Arial" w:cs="Arial"/>
        <w:noProof/>
        <w:sz w:val="20"/>
        <w:szCs w:val="20"/>
      </w:rPr>
      <w:t>www.</w:t>
    </w:r>
    <w:r w:rsidR="005040FD">
      <w:rPr>
        <w:rFonts w:ascii="Arial" w:hAnsi="Arial" w:cs="Arial"/>
        <w:noProof/>
        <w:sz w:val="20"/>
        <w:szCs w:val="20"/>
      </w:rPr>
      <w:t>aem</w:t>
    </w:r>
    <w:r w:rsidRPr="0027007D">
      <w:rPr>
        <w:rFonts w:ascii="Arial" w:hAnsi="Arial" w:cs="Arial"/>
        <w:noProof/>
        <w:sz w:val="20"/>
        <w:szCs w:val="20"/>
      </w:rPr>
      <w:t>.org.uk</w:t>
    </w:r>
  </w:p>
  <w:p w14:paraId="018CE89D" w14:textId="7D45C89D" w:rsidR="00473E7F" w:rsidRPr="0027007D" w:rsidRDefault="00473E7F" w:rsidP="0027007D">
    <w:pPr>
      <w:pStyle w:val="Footer"/>
      <w:tabs>
        <w:tab w:val="clear" w:pos="9026"/>
        <w:tab w:val="right" w:pos="9923"/>
      </w:tabs>
      <w:spacing w:line="276" w:lineRule="auto"/>
      <w:ind w:right="-897"/>
      <w:rPr>
        <w:rFonts w:ascii="Arial" w:hAnsi="Arial" w:cs="Arial"/>
        <w:noProof/>
        <w:sz w:val="16"/>
        <w:szCs w:val="16"/>
      </w:rPr>
    </w:pPr>
    <w:r w:rsidRPr="0027007D">
      <w:rPr>
        <w:rFonts w:ascii="Arial" w:hAnsi="Arial" w:cs="Arial"/>
        <w:noProof/>
        <w:sz w:val="16"/>
        <w:szCs w:val="16"/>
      </w:rPr>
      <w:t>Autism East Midlands is a registered charity no. 517954 and a Company Limited by Guarantee</w:t>
    </w:r>
    <w:r w:rsidR="0027007D">
      <w:rPr>
        <w:rFonts w:ascii="Arial" w:hAnsi="Arial" w:cs="Arial"/>
        <w:noProof/>
        <w:sz w:val="16"/>
        <w:szCs w:val="16"/>
      </w:rPr>
      <w:t xml:space="preserve">. </w:t>
    </w:r>
    <w:r w:rsidRPr="0027007D">
      <w:rPr>
        <w:rFonts w:ascii="Arial" w:hAnsi="Arial" w:cs="Arial"/>
        <w:noProof/>
        <w:sz w:val="16"/>
        <w:szCs w:val="16"/>
      </w:rPr>
      <w:t xml:space="preserve">Registered in England no. 2053860.  </w:t>
    </w:r>
  </w:p>
  <w:p w14:paraId="15C4806A" w14:textId="77777777" w:rsidR="00473E7F" w:rsidRDefault="00473E7F" w:rsidP="00473E7F">
    <w:pPr>
      <w:pStyle w:val="Footer"/>
      <w:rPr>
        <w:rFonts w:ascii="Arial" w:hAnsi="Arial" w:cs="Arial"/>
        <w:noProof/>
        <w:sz w:val="18"/>
        <w:szCs w:val="18"/>
      </w:rPr>
    </w:pPr>
  </w:p>
  <w:p w14:paraId="2E7F30E3" w14:textId="77777777" w:rsidR="00473E7F" w:rsidRPr="001948BD" w:rsidRDefault="00473E7F" w:rsidP="00473E7F">
    <w:pPr>
      <w:pStyle w:val="Footer"/>
      <w:rPr>
        <w:rFonts w:ascii="Arial" w:hAnsi="Arial" w:cs="Arial"/>
        <w:noProof/>
        <w:sz w:val="18"/>
        <w:szCs w:val="18"/>
      </w:rPr>
    </w:pPr>
  </w:p>
  <w:p w14:paraId="5CC40BD3" w14:textId="77777777" w:rsidR="00473E7F" w:rsidRDefault="00473E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9828E" w14:textId="77777777" w:rsidR="005040FD" w:rsidRDefault="00504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5EB68" w14:textId="77777777" w:rsidR="004F4E12" w:rsidRDefault="004F4E12">
      <w:r>
        <w:separator/>
      </w:r>
    </w:p>
  </w:footnote>
  <w:footnote w:type="continuationSeparator" w:id="0">
    <w:p w14:paraId="63B7C1E6" w14:textId="77777777" w:rsidR="004F4E12" w:rsidRDefault="004F4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8038F" w14:textId="77777777" w:rsidR="005040FD" w:rsidRDefault="005040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C178A" w14:textId="2C59F98D" w:rsidR="00964F46" w:rsidRDefault="00F6022A">
    <w:pPr>
      <w:pStyle w:val="HeaderFooter"/>
      <w:tabs>
        <w:tab w:val="clear" w:pos="9020"/>
        <w:tab w:val="center" w:pos="4819"/>
        <w:tab w:val="right" w:pos="9612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9760E" w14:textId="12C77037" w:rsidR="00F6022A" w:rsidRDefault="00F6022A" w:rsidP="00F6022A">
    <w:pPr>
      <w:pStyle w:val="Header"/>
      <w:jc w:val="right"/>
    </w:pPr>
    <w:r>
      <w:rPr>
        <w:noProof/>
      </w:rPr>
      <w:drawing>
        <wp:inline distT="0" distB="0" distL="0" distR="0" wp14:anchorId="0828A73B" wp14:editId="1AA42D38">
          <wp:extent cx="1617846" cy="815798"/>
          <wp:effectExtent l="0" t="0" r="0" b="0"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7846" cy="8157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B68E4"/>
    <w:multiLevelType w:val="multilevel"/>
    <w:tmpl w:val="9A32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9615F"/>
    <w:multiLevelType w:val="multilevel"/>
    <w:tmpl w:val="A90C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5128241">
    <w:abstractNumId w:val="1"/>
  </w:num>
  <w:num w:numId="2" w16cid:durableId="517738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F46"/>
    <w:rsid w:val="00016DD8"/>
    <w:rsid w:val="000C0A98"/>
    <w:rsid w:val="001764B2"/>
    <w:rsid w:val="00235666"/>
    <w:rsid w:val="00266763"/>
    <w:rsid w:val="0027007D"/>
    <w:rsid w:val="00296591"/>
    <w:rsid w:val="002B40B3"/>
    <w:rsid w:val="003008BE"/>
    <w:rsid w:val="00383683"/>
    <w:rsid w:val="00473E7F"/>
    <w:rsid w:val="004F4E12"/>
    <w:rsid w:val="005040FD"/>
    <w:rsid w:val="00572C7C"/>
    <w:rsid w:val="0083591E"/>
    <w:rsid w:val="00964F46"/>
    <w:rsid w:val="00A67F69"/>
    <w:rsid w:val="00BA001B"/>
    <w:rsid w:val="00C75384"/>
    <w:rsid w:val="00D33268"/>
    <w:rsid w:val="00D67102"/>
    <w:rsid w:val="00F40752"/>
    <w:rsid w:val="00F6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6F7C8"/>
  <w15:docId w15:val="{A83429EF-CBA8-40BB-9C06-E4387631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basedOn w:val="Normal"/>
    <w:link w:val="HeaderChar"/>
    <w:uiPriority w:val="99"/>
    <w:unhideWhenUsed/>
    <w:rsid w:val="00F602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22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602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22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5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4073">
          <w:marLeft w:val="0"/>
          <w:marRight w:val="0"/>
          <w:marTop w:val="0"/>
          <w:marBottom w:val="225"/>
          <w:divBdr>
            <w:top w:val="single" w:sz="6" w:space="11" w:color="C9CFDD"/>
            <w:left w:val="single" w:sz="6" w:space="11" w:color="C9CFDD"/>
            <w:bottom w:val="single" w:sz="6" w:space="11" w:color="C9CFDD"/>
            <w:right w:val="single" w:sz="6" w:space="11" w:color="C9CFDD"/>
          </w:divBdr>
          <w:divsChild>
            <w:div w:id="13313703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425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52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61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64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87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559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175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125D2-B1E3-4509-99EF-945869D60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Doughty</dc:creator>
  <cp:lastModifiedBy>Kyle Parkinson</cp:lastModifiedBy>
  <cp:revision>2</cp:revision>
  <dcterms:created xsi:type="dcterms:W3CDTF">2025-05-28T10:48:00Z</dcterms:created>
  <dcterms:modified xsi:type="dcterms:W3CDTF">2025-05-28T10:48:00Z</dcterms:modified>
</cp:coreProperties>
</file>