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BBFE" w14:textId="64B9EC98" w:rsidR="005977AB" w:rsidRPr="00934ABC" w:rsidRDefault="00B82BC1">
      <w:pPr>
        <w:tabs>
          <w:tab w:val="left" w:pos="3800"/>
        </w:tabs>
        <w:spacing w:before="1"/>
        <w:ind w:left="112"/>
        <w:rPr>
          <w:rFonts w:ascii="Century Gothic" w:hAnsi="Century Gothic"/>
          <w:b/>
          <w:color w:val="75BDA7" w:themeColor="accent3"/>
        </w:rPr>
      </w:pPr>
      <w:bookmarkStart w:id="0" w:name="_Hlk105494907"/>
      <w:r w:rsidRPr="00934ABC">
        <w:rPr>
          <w:rFonts w:ascii="Century Gothic" w:hAnsi="Century Gothic"/>
          <w:b/>
          <w:color w:val="75BDA7" w:themeColor="accent3"/>
          <w:w w:val="95"/>
        </w:rPr>
        <w:t>Job</w:t>
      </w:r>
      <w:r w:rsidRPr="00934ABC">
        <w:rPr>
          <w:rFonts w:ascii="Century Gothic" w:hAnsi="Century Gothic"/>
          <w:b/>
          <w:color w:val="75BDA7" w:themeColor="accent3"/>
          <w:spacing w:val="-12"/>
          <w:w w:val="95"/>
        </w:rPr>
        <w:t xml:space="preserve"> </w:t>
      </w:r>
      <w:r w:rsidRPr="00934ABC">
        <w:rPr>
          <w:rFonts w:ascii="Century Gothic" w:hAnsi="Century Gothic"/>
          <w:b/>
          <w:color w:val="75BDA7" w:themeColor="accent3"/>
          <w:w w:val="95"/>
        </w:rPr>
        <w:t>title:</w:t>
      </w:r>
      <w:r w:rsidRPr="00934ABC">
        <w:rPr>
          <w:rFonts w:ascii="Century Gothic" w:hAnsi="Century Gothic"/>
          <w:b/>
          <w:color w:val="75BDA7" w:themeColor="accent3"/>
          <w:w w:val="95"/>
        </w:rPr>
        <w:tab/>
      </w:r>
      <w:r w:rsidR="00C97F93">
        <w:rPr>
          <w:rFonts w:ascii="Century Gothic" w:hAnsi="Century Gothic"/>
          <w:b/>
          <w:color w:val="75BDA7" w:themeColor="accent3"/>
          <w:spacing w:val="-1"/>
        </w:rPr>
        <w:t>Designated Safeguarding Lead</w:t>
      </w:r>
    </w:p>
    <w:p w14:paraId="50B1E10E" w14:textId="77777777" w:rsidR="005977AB" w:rsidRPr="00934ABC" w:rsidRDefault="005977AB">
      <w:pPr>
        <w:pStyle w:val="BodyText"/>
        <w:spacing w:before="1"/>
        <w:rPr>
          <w:rFonts w:ascii="Century Gothic" w:hAnsi="Century Gothic"/>
          <w:b/>
          <w:color w:val="75BDA7" w:themeColor="accent3"/>
        </w:rPr>
      </w:pPr>
    </w:p>
    <w:p w14:paraId="5313B17F"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rPr>
        <w:t>Location:</w:t>
      </w:r>
      <w:r w:rsidRPr="00934ABC">
        <w:rPr>
          <w:rFonts w:ascii="Century Gothic" w:hAnsi="Century Gothic"/>
          <w:b/>
          <w:color w:val="75BDA7" w:themeColor="accent3"/>
        </w:rPr>
        <w:tab/>
      </w:r>
      <w:r w:rsidRPr="00934ABC">
        <w:rPr>
          <w:rFonts w:ascii="Century Gothic" w:hAnsi="Century Gothic"/>
          <w:b/>
          <w:color w:val="75BDA7" w:themeColor="accent3"/>
          <w:w w:val="95"/>
        </w:rPr>
        <w:t>Sutherland</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House</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School</w:t>
      </w:r>
    </w:p>
    <w:p w14:paraId="358D460E" w14:textId="77777777" w:rsidR="005977AB" w:rsidRPr="00934ABC" w:rsidRDefault="005977AB">
      <w:pPr>
        <w:pStyle w:val="BodyText"/>
        <w:spacing w:before="9"/>
        <w:rPr>
          <w:rFonts w:ascii="Century Gothic" w:hAnsi="Century Gothic"/>
          <w:b/>
          <w:color w:val="75BDA7" w:themeColor="accent3"/>
        </w:rPr>
      </w:pPr>
    </w:p>
    <w:p w14:paraId="07C556AA"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rPr>
        <w:t>Grading:</w:t>
      </w:r>
      <w:r w:rsidRPr="00934ABC">
        <w:rPr>
          <w:rFonts w:ascii="Century Gothic" w:hAnsi="Century Gothic"/>
          <w:b/>
          <w:color w:val="75BDA7" w:themeColor="accent3"/>
        </w:rPr>
        <w:tab/>
      </w:r>
      <w:r w:rsidRPr="00934ABC">
        <w:rPr>
          <w:rFonts w:ascii="Century Gothic" w:hAnsi="Century Gothic"/>
          <w:b/>
          <w:color w:val="75BDA7" w:themeColor="accent3"/>
          <w:w w:val="95"/>
        </w:rPr>
        <w:t>Senior</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Leadership</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Team</w:t>
      </w:r>
    </w:p>
    <w:p w14:paraId="389A677D" w14:textId="77777777" w:rsidR="005977AB" w:rsidRPr="00934ABC" w:rsidRDefault="005977AB">
      <w:pPr>
        <w:pStyle w:val="BodyText"/>
        <w:spacing w:before="9"/>
        <w:rPr>
          <w:rFonts w:ascii="Century Gothic" w:hAnsi="Century Gothic"/>
          <w:b/>
          <w:color w:val="75BDA7" w:themeColor="accent3"/>
        </w:rPr>
      </w:pPr>
    </w:p>
    <w:p w14:paraId="1680F4F0" w14:textId="3BBB0564"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w w:val="90"/>
        </w:rPr>
        <w:t>Reporting</w:t>
      </w:r>
      <w:r w:rsidRPr="00934ABC">
        <w:rPr>
          <w:rFonts w:ascii="Century Gothic" w:hAnsi="Century Gothic"/>
          <w:b/>
          <w:color w:val="75BDA7" w:themeColor="accent3"/>
          <w:spacing w:val="5"/>
          <w:w w:val="90"/>
        </w:rPr>
        <w:t xml:space="preserve"> </w:t>
      </w:r>
      <w:r w:rsidRPr="00934ABC">
        <w:rPr>
          <w:rFonts w:ascii="Century Gothic" w:hAnsi="Century Gothic"/>
          <w:b/>
          <w:color w:val="75BDA7" w:themeColor="accent3"/>
          <w:w w:val="90"/>
        </w:rPr>
        <w:t>To:</w:t>
      </w:r>
      <w:r w:rsidRPr="00934ABC">
        <w:rPr>
          <w:rFonts w:ascii="Century Gothic" w:hAnsi="Century Gothic"/>
          <w:b/>
          <w:color w:val="75BDA7" w:themeColor="accent3"/>
          <w:w w:val="90"/>
        </w:rPr>
        <w:tab/>
      </w:r>
      <w:r w:rsidR="00C97F93">
        <w:rPr>
          <w:rFonts w:ascii="Century Gothic" w:hAnsi="Century Gothic"/>
          <w:b/>
          <w:color w:val="75BDA7" w:themeColor="accent3"/>
          <w:w w:val="90"/>
        </w:rPr>
        <w:t xml:space="preserve">Deputy </w:t>
      </w:r>
      <w:r w:rsidRPr="00934ABC">
        <w:rPr>
          <w:rFonts w:ascii="Century Gothic" w:hAnsi="Century Gothic"/>
          <w:b/>
          <w:color w:val="75BDA7" w:themeColor="accent3"/>
        </w:rPr>
        <w:t>Head</w:t>
      </w:r>
      <w:r w:rsidRPr="00934ABC">
        <w:rPr>
          <w:rFonts w:ascii="Century Gothic" w:hAnsi="Century Gothic"/>
          <w:b/>
          <w:color w:val="75BDA7" w:themeColor="accent3"/>
          <w:spacing w:val="-10"/>
        </w:rPr>
        <w:t xml:space="preserve"> </w:t>
      </w:r>
      <w:r w:rsidRPr="00934ABC">
        <w:rPr>
          <w:rFonts w:ascii="Century Gothic" w:hAnsi="Century Gothic"/>
          <w:b/>
          <w:color w:val="75BDA7" w:themeColor="accent3"/>
        </w:rPr>
        <w:t>Teacher</w:t>
      </w:r>
    </w:p>
    <w:p w14:paraId="6C487DDE" w14:textId="77777777" w:rsidR="00DC1B24" w:rsidRDefault="00DC1B24" w:rsidP="005E7735">
      <w:pPr>
        <w:tabs>
          <w:tab w:val="left" w:pos="3776"/>
        </w:tabs>
        <w:rPr>
          <w:rFonts w:ascii="Century Gothic" w:hAnsi="Century Gothic"/>
          <w:b/>
          <w:color w:val="75BDA7" w:themeColor="accent3"/>
          <w:w w:val="90"/>
        </w:rPr>
      </w:pPr>
    </w:p>
    <w:p w14:paraId="25E28EF6" w14:textId="33ED76FD" w:rsidR="00DC1B24" w:rsidRPr="00934ABC" w:rsidRDefault="00DC1B24">
      <w:pPr>
        <w:tabs>
          <w:tab w:val="left" w:pos="3776"/>
        </w:tabs>
        <w:ind w:left="112"/>
        <w:rPr>
          <w:rFonts w:ascii="Century Gothic" w:hAnsi="Century Gothic"/>
          <w:b/>
          <w:color w:val="75BDA7" w:themeColor="accent3"/>
        </w:rPr>
      </w:pPr>
      <w:r>
        <w:rPr>
          <w:rFonts w:ascii="Century Gothic" w:hAnsi="Century Gothic"/>
          <w:b/>
          <w:color w:val="75BDA7" w:themeColor="accent3"/>
          <w:w w:val="90"/>
        </w:rPr>
        <w:t>Salary:</w:t>
      </w:r>
      <w:r>
        <w:rPr>
          <w:rFonts w:ascii="Century Gothic" w:hAnsi="Century Gothic"/>
          <w:b/>
          <w:color w:val="75BDA7" w:themeColor="accent3"/>
          <w:w w:val="90"/>
        </w:rPr>
        <w:tab/>
        <w:t>L</w:t>
      </w:r>
      <w:r w:rsidR="00C97F93">
        <w:rPr>
          <w:rFonts w:ascii="Century Gothic" w:hAnsi="Century Gothic"/>
          <w:b/>
          <w:color w:val="75BDA7" w:themeColor="accent3"/>
          <w:w w:val="90"/>
        </w:rPr>
        <w:t>2</w:t>
      </w:r>
      <w:r>
        <w:rPr>
          <w:rFonts w:ascii="Century Gothic" w:hAnsi="Century Gothic"/>
          <w:b/>
          <w:color w:val="75BDA7" w:themeColor="accent3"/>
          <w:w w:val="90"/>
        </w:rPr>
        <w:t>-L</w:t>
      </w:r>
      <w:r w:rsidR="00C97F93">
        <w:rPr>
          <w:rFonts w:ascii="Century Gothic" w:hAnsi="Century Gothic"/>
          <w:b/>
          <w:color w:val="75BDA7" w:themeColor="accent3"/>
          <w:w w:val="90"/>
        </w:rPr>
        <w:t>5</w:t>
      </w:r>
      <w:r w:rsidR="0052581A">
        <w:rPr>
          <w:rFonts w:ascii="Century Gothic" w:hAnsi="Century Gothic"/>
          <w:b/>
          <w:color w:val="75BDA7" w:themeColor="accent3"/>
          <w:w w:val="90"/>
        </w:rPr>
        <w:t xml:space="preserve"> (£</w:t>
      </w:r>
      <w:r w:rsidR="00C97F93">
        <w:rPr>
          <w:rFonts w:ascii="Century Gothic" w:hAnsi="Century Gothic"/>
          <w:b/>
          <w:color w:val="75BDA7" w:themeColor="accent3"/>
          <w:w w:val="90"/>
        </w:rPr>
        <w:t>53,856-£56,298</w:t>
      </w:r>
      <w:r w:rsidR="0052581A">
        <w:rPr>
          <w:rFonts w:ascii="Century Gothic" w:hAnsi="Century Gothic"/>
          <w:b/>
          <w:color w:val="75BDA7" w:themeColor="accent3"/>
          <w:w w:val="90"/>
        </w:rPr>
        <w:t>)</w:t>
      </w:r>
    </w:p>
    <w:p w14:paraId="51A0EE62" w14:textId="77777777" w:rsidR="005977AB" w:rsidRPr="00934ABC" w:rsidRDefault="005977AB">
      <w:pPr>
        <w:pStyle w:val="BodyText"/>
        <w:rPr>
          <w:rFonts w:ascii="Century Gothic" w:hAnsi="Century Gothic"/>
          <w:b/>
          <w:color w:val="75BDA7" w:themeColor="accent3"/>
        </w:rPr>
      </w:pPr>
    </w:p>
    <w:p w14:paraId="02B38D2B" w14:textId="5C349A6C" w:rsidR="005977AB" w:rsidRPr="00934ABC" w:rsidRDefault="00B82BC1" w:rsidP="00EC39D0">
      <w:pPr>
        <w:spacing w:before="232"/>
        <w:ind w:left="112"/>
        <w:rPr>
          <w:rFonts w:ascii="Century Gothic" w:hAnsi="Century Gothic"/>
          <w:b/>
          <w:color w:val="75BDA7" w:themeColor="accent3"/>
          <w:w w:val="95"/>
        </w:rPr>
      </w:pPr>
      <w:r w:rsidRPr="00934ABC">
        <w:rPr>
          <w:rFonts w:ascii="Century Gothic" w:hAnsi="Century Gothic"/>
          <w:b/>
          <w:color w:val="75BDA7" w:themeColor="accent3"/>
          <w:w w:val="95"/>
        </w:rPr>
        <w:t>Main</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Purpose</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of</w:t>
      </w:r>
      <w:r w:rsidRPr="00934ABC">
        <w:rPr>
          <w:rFonts w:ascii="Century Gothic" w:hAnsi="Century Gothic"/>
          <w:b/>
          <w:color w:val="75BDA7" w:themeColor="accent3"/>
          <w:spacing w:val="7"/>
          <w:w w:val="95"/>
        </w:rPr>
        <w:t xml:space="preserve"> </w:t>
      </w:r>
      <w:r w:rsidRPr="00934ABC">
        <w:rPr>
          <w:rFonts w:ascii="Century Gothic" w:hAnsi="Century Gothic"/>
          <w:b/>
          <w:color w:val="75BDA7" w:themeColor="accent3"/>
          <w:w w:val="95"/>
        </w:rPr>
        <w:t>Job</w:t>
      </w:r>
      <w:r w:rsidR="00B02E99" w:rsidRPr="00934ABC">
        <w:rPr>
          <w:rFonts w:ascii="Century Gothic" w:hAnsi="Century Gothic"/>
          <w:b/>
          <w:color w:val="75BDA7" w:themeColor="accent3"/>
          <w:w w:val="95"/>
        </w:rPr>
        <w:t>:</w:t>
      </w:r>
    </w:p>
    <w:p w14:paraId="52ACB909" w14:textId="77777777" w:rsidR="00934ABC" w:rsidRPr="00934ABC" w:rsidRDefault="00934ABC" w:rsidP="00EC39D0">
      <w:pPr>
        <w:spacing w:before="232"/>
        <w:ind w:left="112"/>
        <w:rPr>
          <w:rFonts w:ascii="Century Gothic" w:hAnsi="Century Gothic"/>
          <w:b/>
          <w:color w:val="75BDA7" w:themeColor="accent3"/>
        </w:rPr>
      </w:pPr>
    </w:p>
    <w:p w14:paraId="28D444CA" w14:textId="77777777" w:rsidR="00241734" w:rsidRDefault="00241734" w:rsidP="00241734">
      <w:pPr>
        <w:pStyle w:val="BodyText"/>
        <w:spacing w:before="8"/>
        <w:contextualSpacing/>
        <w:rPr>
          <w:rFonts w:ascii="Century Gothic" w:hAnsi="Century Gothic"/>
          <w:w w:val="95"/>
        </w:rPr>
      </w:pPr>
      <w:r w:rsidRPr="00241734">
        <w:rPr>
          <w:rFonts w:ascii="Century Gothic" w:hAnsi="Century Gothic"/>
          <w:w w:val="95"/>
        </w:rPr>
        <w:t>The Designated Safeguarding Lead (DSL) will provide strategic and operational leadership for safeguarding across Sutherland House School.</w:t>
      </w:r>
    </w:p>
    <w:p w14:paraId="78AFCB7F" w14:textId="77777777" w:rsidR="00241734" w:rsidRPr="00241734" w:rsidRDefault="00241734" w:rsidP="00241734">
      <w:pPr>
        <w:pStyle w:val="BodyText"/>
        <w:spacing w:before="8"/>
        <w:contextualSpacing/>
        <w:rPr>
          <w:rFonts w:ascii="Century Gothic" w:hAnsi="Century Gothic"/>
          <w:w w:val="95"/>
        </w:rPr>
      </w:pPr>
    </w:p>
    <w:p w14:paraId="725FC8F4" w14:textId="77777777" w:rsidR="00241734" w:rsidRDefault="00241734" w:rsidP="00241734">
      <w:pPr>
        <w:pStyle w:val="BodyText"/>
        <w:spacing w:before="8"/>
        <w:contextualSpacing/>
        <w:rPr>
          <w:rFonts w:ascii="Century Gothic" w:hAnsi="Century Gothic"/>
          <w:w w:val="95"/>
        </w:rPr>
      </w:pPr>
      <w:r w:rsidRPr="00241734">
        <w:rPr>
          <w:rFonts w:ascii="Century Gothic" w:hAnsi="Century Gothic"/>
          <w:w w:val="95"/>
        </w:rPr>
        <w:t>As a member of the Senior Leadership Team, the postholder will promote a strong culture of safeguarding that places the safety, welfare and wellbeing of children and young people at the centre of all decision making.</w:t>
      </w:r>
    </w:p>
    <w:p w14:paraId="344E4353" w14:textId="77777777" w:rsidR="00241734" w:rsidRPr="00241734" w:rsidRDefault="00241734" w:rsidP="00241734">
      <w:pPr>
        <w:pStyle w:val="BodyText"/>
        <w:spacing w:before="8"/>
        <w:contextualSpacing/>
        <w:rPr>
          <w:rFonts w:ascii="Century Gothic" w:hAnsi="Century Gothic"/>
          <w:w w:val="95"/>
        </w:rPr>
      </w:pPr>
    </w:p>
    <w:p w14:paraId="5FAD3518" w14:textId="77777777" w:rsidR="00241734" w:rsidRDefault="00241734" w:rsidP="00241734">
      <w:pPr>
        <w:pStyle w:val="BodyText"/>
        <w:spacing w:before="8"/>
        <w:contextualSpacing/>
        <w:rPr>
          <w:rFonts w:ascii="Century Gothic" w:hAnsi="Century Gothic"/>
          <w:w w:val="95"/>
        </w:rPr>
      </w:pPr>
      <w:r w:rsidRPr="00241734">
        <w:rPr>
          <w:rFonts w:ascii="Century Gothic" w:hAnsi="Century Gothic"/>
          <w:w w:val="95"/>
        </w:rPr>
        <w:t>The DSL will act as the school's lead safeguarding professional, providing expert guidance and support to staff, leading safeguarding processes and ensuring compliance with statutory safeguarding responsibilities.</w:t>
      </w:r>
    </w:p>
    <w:p w14:paraId="05B854C6" w14:textId="77777777" w:rsidR="00241734" w:rsidRPr="00241734" w:rsidRDefault="00241734" w:rsidP="00241734">
      <w:pPr>
        <w:pStyle w:val="BodyText"/>
        <w:spacing w:before="8"/>
        <w:contextualSpacing/>
        <w:rPr>
          <w:rFonts w:ascii="Century Gothic" w:hAnsi="Century Gothic"/>
          <w:w w:val="95"/>
        </w:rPr>
      </w:pPr>
    </w:p>
    <w:p w14:paraId="12DACEAF" w14:textId="77777777" w:rsidR="00241734" w:rsidRDefault="00241734" w:rsidP="00241734">
      <w:pPr>
        <w:pStyle w:val="BodyText"/>
        <w:spacing w:before="8"/>
        <w:contextualSpacing/>
        <w:rPr>
          <w:rFonts w:ascii="Century Gothic" w:hAnsi="Century Gothic"/>
          <w:w w:val="95"/>
        </w:rPr>
      </w:pPr>
      <w:r w:rsidRPr="00241734">
        <w:rPr>
          <w:rFonts w:ascii="Century Gothic" w:hAnsi="Century Gothic"/>
          <w:w w:val="95"/>
        </w:rPr>
        <w:t>The postholder will work closely with the Head Teacher, Senior Leadership Team and Quality Assurance Officer to continuously develop safeguarding practice, evaluate effectiveness and ensure safeguarding systems meet the highest standards.</w:t>
      </w:r>
    </w:p>
    <w:p w14:paraId="0486B0E1" w14:textId="77777777" w:rsidR="00241734" w:rsidRPr="00241734" w:rsidRDefault="00241734" w:rsidP="00241734">
      <w:pPr>
        <w:pStyle w:val="BodyText"/>
        <w:spacing w:before="8"/>
        <w:contextualSpacing/>
        <w:rPr>
          <w:rFonts w:ascii="Century Gothic" w:hAnsi="Century Gothic"/>
          <w:w w:val="95"/>
        </w:rPr>
      </w:pPr>
    </w:p>
    <w:p w14:paraId="6F37D7CD" w14:textId="77777777" w:rsidR="00241734" w:rsidRPr="00241734" w:rsidRDefault="00241734" w:rsidP="00241734">
      <w:pPr>
        <w:pStyle w:val="BodyText"/>
        <w:spacing w:before="8"/>
        <w:contextualSpacing/>
        <w:rPr>
          <w:rFonts w:ascii="Century Gothic" w:hAnsi="Century Gothic"/>
          <w:w w:val="95"/>
        </w:rPr>
      </w:pPr>
      <w:r w:rsidRPr="00241734">
        <w:rPr>
          <w:rFonts w:ascii="Century Gothic" w:hAnsi="Century Gothic"/>
          <w:w w:val="95"/>
        </w:rPr>
        <w:t>The DSL will maintain effective partnerships with families and external agencies, ensuring that children receive timely and appropriate support whilst safeguarding concerns are managed effectively and in accordance with statutory guidance.</w:t>
      </w:r>
    </w:p>
    <w:p w14:paraId="37EDBECF" w14:textId="77777777" w:rsidR="005977AB" w:rsidRPr="00934ABC" w:rsidRDefault="005977AB" w:rsidP="00EC39D0">
      <w:pPr>
        <w:pStyle w:val="BodyText"/>
        <w:spacing w:before="8"/>
        <w:contextualSpacing/>
        <w:rPr>
          <w:rFonts w:ascii="Century Gothic" w:hAnsi="Century Gothic"/>
          <w:color w:val="75BDA7" w:themeColor="accent3"/>
        </w:rPr>
      </w:pPr>
    </w:p>
    <w:p w14:paraId="2A14AFD4" w14:textId="57D03D8A" w:rsidR="005977AB" w:rsidRDefault="005A1F15"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Key Responsibilities</w:t>
      </w:r>
      <w:r w:rsidR="00EC39D0" w:rsidRPr="00934ABC">
        <w:rPr>
          <w:rFonts w:ascii="Century Gothic" w:hAnsi="Century Gothic"/>
          <w:b/>
          <w:color w:val="75BDA7" w:themeColor="accent3"/>
          <w:w w:val="95"/>
        </w:rPr>
        <w:t>:</w:t>
      </w:r>
    </w:p>
    <w:p w14:paraId="246E810F" w14:textId="77777777" w:rsidR="005A1F15" w:rsidRDefault="005A1F15" w:rsidP="00EC39D0">
      <w:pPr>
        <w:ind w:left="112"/>
        <w:contextualSpacing/>
        <w:jc w:val="both"/>
        <w:rPr>
          <w:rFonts w:ascii="Century Gothic" w:hAnsi="Century Gothic"/>
          <w:b/>
          <w:color w:val="75BDA7" w:themeColor="accent3"/>
          <w:w w:val="95"/>
        </w:rPr>
      </w:pPr>
    </w:p>
    <w:p w14:paraId="1B3652F9" w14:textId="23C78829" w:rsidR="005A1F15" w:rsidRPr="00934ABC" w:rsidRDefault="005A1F15"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Strategic Safeguarding</w:t>
      </w:r>
      <w:r w:rsidR="003830C9">
        <w:rPr>
          <w:rFonts w:ascii="Century Gothic" w:hAnsi="Century Gothic"/>
          <w:b/>
          <w:color w:val="75BDA7" w:themeColor="accent3"/>
          <w:w w:val="95"/>
        </w:rPr>
        <w:t xml:space="preserve"> Leadership:</w:t>
      </w:r>
    </w:p>
    <w:p w14:paraId="558B28DF" w14:textId="77777777" w:rsidR="00934ABC" w:rsidRPr="00934ABC" w:rsidRDefault="00934ABC" w:rsidP="00EC39D0">
      <w:pPr>
        <w:ind w:left="112"/>
        <w:contextualSpacing/>
        <w:jc w:val="both"/>
        <w:rPr>
          <w:rFonts w:ascii="Century Gothic" w:hAnsi="Century Gothic"/>
          <w:b/>
          <w:color w:val="75BDA7" w:themeColor="accent3"/>
        </w:rPr>
      </w:pPr>
    </w:p>
    <w:p w14:paraId="5F9FDBB5" w14:textId="17981B62" w:rsidR="003830C9" w:rsidRPr="003830C9" w:rsidRDefault="003830C9" w:rsidP="003830C9">
      <w:pPr>
        <w:pStyle w:val="BodyText"/>
        <w:numPr>
          <w:ilvl w:val="0"/>
          <w:numId w:val="16"/>
        </w:numPr>
        <w:spacing w:before="1"/>
        <w:ind w:left="709" w:right="1054" w:hanging="283"/>
        <w:contextualSpacing/>
        <w:rPr>
          <w:rFonts w:ascii="Century Gothic" w:hAnsi="Century Gothic"/>
          <w:w w:val="95"/>
        </w:rPr>
      </w:pPr>
      <w:r>
        <w:rPr>
          <w:rFonts w:ascii="Century Gothic" w:hAnsi="Century Gothic"/>
          <w:w w:val="95"/>
        </w:rPr>
        <w:t>L</w:t>
      </w:r>
      <w:r w:rsidRPr="003830C9">
        <w:rPr>
          <w:rFonts w:ascii="Century Gothic" w:hAnsi="Century Gothic"/>
          <w:w w:val="95"/>
        </w:rPr>
        <w:t xml:space="preserve">ead and continuously develop safeguarding provision across the school. </w:t>
      </w:r>
    </w:p>
    <w:p w14:paraId="12BC8B71" w14:textId="0776064A" w:rsidR="003830C9" w:rsidRPr="003830C9" w:rsidRDefault="003830C9" w:rsidP="003830C9">
      <w:pPr>
        <w:pStyle w:val="BodyText"/>
        <w:numPr>
          <w:ilvl w:val="0"/>
          <w:numId w:val="16"/>
        </w:numPr>
        <w:spacing w:before="1"/>
        <w:ind w:left="709" w:right="1054" w:hanging="283"/>
        <w:contextualSpacing/>
        <w:rPr>
          <w:rFonts w:ascii="Century Gothic" w:hAnsi="Century Gothic"/>
          <w:w w:val="95"/>
        </w:rPr>
      </w:pPr>
      <w:r w:rsidRPr="003830C9">
        <w:rPr>
          <w:rFonts w:ascii="Century Gothic" w:hAnsi="Century Gothic"/>
          <w:w w:val="95"/>
        </w:rPr>
        <w:t xml:space="preserve">Promote a culture in which safeguarding is everyone's responsibility. </w:t>
      </w:r>
    </w:p>
    <w:p w14:paraId="663E3BF9" w14:textId="55DBECAB" w:rsidR="003830C9" w:rsidRPr="003830C9" w:rsidRDefault="003830C9" w:rsidP="003830C9">
      <w:pPr>
        <w:pStyle w:val="BodyText"/>
        <w:numPr>
          <w:ilvl w:val="0"/>
          <w:numId w:val="16"/>
        </w:numPr>
        <w:spacing w:before="1"/>
        <w:ind w:left="709" w:right="1054" w:hanging="283"/>
        <w:contextualSpacing/>
        <w:rPr>
          <w:rFonts w:ascii="Century Gothic" w:hAnsi="Century Gothic"/>
          <w:w w:val="95"/>
        </w:rPr>
      </w:pPr>
      <w:r w:rsidRPr="003830C9">
        <w:rPr>
          <w:rFonts w:ascii="Century Gothic" w:hAnsi="Century Gothic"/>
          <w:w w:val="95"/>
        </w:rPr>
        <w:t xml:space="preserve">Develop and implement the school's safeguarding strategy. </w:t>
      </w:r>
    </w:p>
    <w:p w14:paraId="7C8FBC0F" w14:textId="71134744" w:rsidR="003830C9" w:rsidRPr="003830C9" w:rsidRDefault="003830C9" w:rsidP="003830C9">
      <w:pPr>
        <w:pStyle w:val="BodyText"/>
        <w:numPr>
          <w:ilvl w:val="0"/>
          <w:numId w:val="16"/>
        </w:numPr>
        <w:spacing w:before="1"/>
        <w:ind w:left="709" w:right="1054" w:hanging="283"/>
        <w:contextualSpacing/>
        <w:rPr>
          <w:rFonts w:ascii="Century Gothic" w:hAnsi="Century Gothic"/>
          <w:w w:val="95"/>
        </w:rPr>
      </w:pPr>
      <w:r w:rsidRPr="003830C9">
        <w:rPr>
          <w:rFonts w:ascii="Century Gothic" w:hAnsi="Century Gothic"/>
          <w:w w:val="95"/>
        </w:rPr>
        <w:t xml:space="preserve">Ensure safeguarding priorities are reflected within school improvement planning. </w:t>
      </w:r>
    </w:p>
    <w:p w14:paraId="312E8E46" w14:textId="0BA1F22B" w:rsidR="003830C9" w:rsidRPr="003830C9" w:rsidRDefault="003830C9" w:rsidP="003830C9">
      <w:pPr>
        <w:pStyle w:val="BodyText"/>
        <w:numPr>
          <w:ilvl w:val="0"/>
          <w:numId w:val="16"/>
        </w:numPr>
        <w:spacing w:before="1"/>
        <w:ind w:left="709" w:right="1054" w:hanging="283"/>
        <w:contextualSpacing/>
        <w:rPr>
          <w:rFonts w:ascii="Century Gothic" w:hAnsi="Century Gothic"/>
          <w:w w:val="95"/>
        </w:rPr>
      </w:pPr>
      <w:r w:rsidRPr="003830C9">
        <w:rPr>
          <w:rFonts w:ascii="Century Gothic" w:hAnsi="Century Gothic"/>
          <w:w w:val="95"/>
        </w:rPr>
        <w:t xml:space="preserve">Advise the Head Teacher and Governors regarding safeguarding matters. </w:t>
      </w:r>
    </w:p>
    <w:p w14:paraId="6214F2F6" w14:textId="5ED415D7" w:rsidR="003830C9" w:rsidRPr="003830C9" w:rsidRDefault="003830C9" w:rsidP="003830C9">
      <w:pPr>
        <w:pStyle w:val="BodyText"/>
        <w:numPr>
          <w:ilvl w:val="0"/>
          <w:numId w:val="16"/>
        </w:numPr>
        <w:spacing w:before="1"/>
        <w:ind w:left="709" w:right="1054" w:hanging="283"/>
        <w:contextualSpacing/>
        <w:rPr>
          <w:rFonts w:ascii="Century Gothic" w:hAnsi="Century Gothic"/>
          <w:w w:val="95"/>
        </w:rPr>
      </w:pPr>
      <w:r w:rsidRPr="003830C9">
        <w:rPr>
          <w:rFonts w:ascii="Century Gothic" w:hAnsi="Century Gothic"/>
          <w:w w:val="95"/>
        </w:rPr>
        <w:t xml:space="preserve">Keep the school informed of changes to legislation, guidance and best practice. </w:t>
      </w:r>
    </w:p>
    <w:p w14:paraId="58B9B7E9" w14:textId="0956B81E" w:rsidR="003830C9" w:rsidRPr="003830C9" w:rsidRDefault="003830C9" w:rsidP="003830C9">
      <w:pPr>
        <w:pStyle w:val="BodyText"/>
        <w:numPr>
          <w:ilvl w:val="0"/>
          <w:numId w:val="16"/>
        </w:numPr>
        <w:spacing w:before="1"/>
        <w:ind w:left="709" w:right="1054" w:hanging="283"/>
        <w:contextualSpacing/>
        <w:rPr>
          <w:rFonts w:ascii="Century Gothic" w:hAnsi="Century Gothic"/>
          <w:w w:val="95"/>
        </w:rPr>
      </w:pPr>
      <w:r w:rsidRPr="003830C9">
        <w:rPr>
          <w:rFonts w:ascii="Century Gothic" w:hAnsi="Century Gothic"/>
          <w:w w:val="95"/>
        </w:rPr>
        <w:t>Support the development of policies and procedures relating to safeguarding.</w:t>
      </w:r>
    </w:p>
    <w:p w14:paraId="6AE1E237" w14:textId="77777777" w:rsidR="002B1DDC" w:rsidRDefault="002B1DDC" w:rsidP="002B1DDC">
      <w:pPr>
        <w:pStyle w:val="BodyText"/>
        <w:spacing w:before="1"/>
        <w:ind w:right="1054"/>
        <w:contextualSpacing/>
        <w:rPr>
          <w:rFonts w:ascii="Century Gothic" w:hAnsi="Century Gothic"/>
          <w:w w:val="95"/>
        </w:rPr>
      </w:pPr>
    </w:p>
    <w:p w14:paraId="584E55CE" w14:textId="6C51F37E" w:rsidR="002B1DDC" w:rsidRDefault="003830C9" w:rsidP="002B1DDC">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Operational Safeguarding</w:t>
      </w:r>
      <w:r w:rsidR="002B1DDC">
        <w:rPr>
          <w:rFonts w:ascii="Century Gothic" w:hAnsi="Century Gothic"/>
          <w:b/>
          <w:color w:val="75BDA7" w:themeColor="accent3"/>
          <w:w w:val="95"/>
        </w:rPr>
        <w:t xml:space="preserve"> Responsibilities</w:t>
      </w:r>
      <w:r w:rsidR="002B1DDC" w:rsidRPr="00934ABC">
        <w:rPr>
          <w:rFonts w:ascii="Century Gothic" w:hAnsi="Century Gothic"/>
          <w:b/>
          <w:color w:val="75BDA7" w:themeColor="accent3"/>
          <w:w w:val="95"/>
        </w:rPr>
        <w:t>:</w:t>
      </w:r>
    </w:p>
    <w:p w14:paraId="781F0B3C" w14:textId="77777777" w:rsidR="0060337B" w:rsidRDefault="0060337B" w:rsidP="002B1DDC">
      <w:pPr>
        <w:ind w:left="112"/>
        <w:contextualSpacing/>
        <w:jc w:val="both"/>
        <w:rPr>
          <w:rFonts w:ascii="Century Gothic" w:hAnsi="Century Gothic"/>
          <w:b/>
          <w:color w:val="75BDA7" w:themeColor="accent3"/>
          <w:w w:val="95"/>
        </w:rPr>
      </w:pPr>
    </w:p>
    <w:p w14:paraId="5D5BC366" w14:textId="7CA43321" w:rsidR="0054010E" w:rsidRPr="0054010E" w:rsidRDefault="0054010E" w:rsidP="0054010E">
      <w:pPr>
        <w:pStyle w:val="BodyText"/>
        <w:numPr>
          <w:ilvl w:val="0"/>
          <w:numId w:val="17"/>
        </w:numPr>
        <w:spacing w:before="7"/>
        <w:contextualSpacing/>
        <w:rPr>
          <w:rFonts w:ascii="Century Gothic" w:hAnsi="Century Gothic"/>
          <w:w w:val="95"/>
        </w:rPr>
      </w:pPr>
      <w:r w:rsidRPr="0054010E">
        <w:rPr>
          <w:rFonts w:ascii="Century Gothic" w:hAnsi="Century Gothic"/>
          <w:w w:val="95"/>
        </w:rPr>
        <w:t xml:space="preserve">Act as the school's Designated Safeguarding Lead. </w:t>
      </w:r>
    </w:p>
    <w:p w14:paraId="24641060" w14:textId="424A6FAD" w:rsidR="0054010E" w:rsidRPr="0054010E" w:rsidRDefault="0054010E" w:rsidP="0054010E">
      <w:pPr>
        <w:pStyle w:val="BodyText"/>
        <w:numPr>
          <w:ilvl w:val="0"/>
          <w:numId w:val="17"/>
        </w:numPr>
        <w:spacing w:before="7"/>
        <w:contextualSpacing/>
        <w:rPr>
          <w:rFonts w:ascii="Century Gothic" w:hAnsi="Century Gothic"/>
          <w:w w:val="95"/>
        </w:rPr>
      </w:pPr>
      <w:r w:rsidRPr="0054010E">
        <w:rPr>
          <w:rFonts w:ascii="Century Gothic" w:hAnsi="Century Gothic"/>
          <w:w w:val="95"/>
        </w:rPr>
        <w:t xml:space="preserve">Manage safeguarding concerns and referrals. </w:t>
      </w:r>
    </w:p>
    <w:p w14:paraId="2DD4F111" w14:textId="3CAB0EE6" w:rsidR="0054010E" w:rsidRPr="0054010E" w:rsidRDefault="0054010E" w:rsidP="0054010E">
      <w:pPr>
        <w:pStyle w:val="BodyText"/>
        <w:numPr>
          <w:ilvl w:val="0"/>
          <w:numId w:val="17"/>
        </w:numPr>
        <w:spacing w:before="7"/>
        <w:contextualSpacing/>
        <w:rPr>
          <w:rFonts w:ascii="Century Gothic" w:hAnsi="Century Gothic"/>
          <w:w w:val="95"/>
        </w:rPr>
      </w:pPr>
      <w:r w:rsidRPr="0054010E">
        <w:rPr>
          <w:rFonts w:ascii="Century Gothic" w:hAnsi="Century Gothic"/>
          <w:w w:val="95"/>
        </w:rPr>
        <w:t xml:space="preserve">Act as the first point of contact for staff regarding safeguarding concerns. </w:t>
      </w:r>
    </w:p>
    <w:p w14:paraId="5D30E9DF" w14:textId="0967593C" w:rsidR="0054010E" w:rsidRPr="0054010E" w:rsidRDefault="0054010E" w:rsidP="0054010E">
      <w:pPr>
        <w:pStyle w:val="BodyText"/>
        <w:numPr>
          <w:ilvl w:val="0"/>
          <w:numId w:val="17"/>
        </w:numPr>
        <w:spacing w:before="7"/>
        <w:contextualSpacing/>
        <w:rPr>
          <w:rFonts w:ascii="Century Gothic" w:hAnsi="Century Gothic"/>
          <w:w w:val="95"/>
        </w:rPr>
      </w:pPr>
      <w:r w:rsidRPr="0054010E">
        <w:rPr>
          <w:rFonts w:ascii="Century Gothic" w:hAnsi="Century Gothic"/>
          <w:w w:val="95"/>
        </w:rPr>
        <w:t xml:space="preserve">Maintain oversight of all safeguarding cases. </w:t>
      </w:r>
    </w:p>
    <w:p w14:paraId="388901E7" w14:textId="5CD717CE" w:rsidR="0054010E" w:rsidRPr="0054010E" w:rsidRDefault="0054010E" w:rsidP="0054010E">
      <w:pPr>
        <w:pStyle w:val="BodyText"/>
        <w:numPr>
          <w:ilvl w:val="0"/>
          <w:numId w:val="17"/>
        </w:numPr>
        <w:spacing w:before="7"/>
        <w:contextualSpacing/>
        <w:rPr>
          <w:rFonts w:ascii="Century Gothic" w:hAnsi="Century Gothic"/>
          <w:w w:val="95"/>
        </w:rPr>
      </w:pPr>
      <w:r w:rsidRPr="0054010E">
        <w:rPr>
          <w:rFonts w:ascii="Century Gothic" w:hAnsi="Century Gothic"/>
          <w:w w:val="95"/>
        </w:rPr>
        <w:lastRenderedPageBreak/>
        <w:t xml:space="preserve">Ensure safeguarding actions are completed appropriately and within required timescales. </w:t>
      </w:r>
    </w:p>
    <w:p w14:paraId="7B1AD85A" w14:textId="42B91ED7" w:rsidR="0054010E" w:rsidRPr="0054010E" w:rsidRDefault="0054010E" w:rsidP="0054010E">
      <w:pPr>
        <w:pStyle w:val="BodyText"/>
        <w:numPr>
          <w:ilvl w:val="0"/>
          <w:numId w:val="17"/>
        </w:numPr>
        <w:spacing w:before="7"/>
        <w:contextualSpacing/>
        <w:rPr>
          <w:rFonts w:ascii="Century Gothic" w:hAnsi="Century Gothic"/>
          <w:w w:val="95"/>
        </w:rPr>
      </w:pPr>
      <w:r w:rsidRPr="0054010E">
        <w:rPr>
          <w:rFonts w:ascii="Century Gothic" w:hAnsi="Century Gothic"/>
          <w:w w:val="95"/>
        </w:rPr>
        <w:t xml:space="preserve">Maintain accurate and confidential safeguarding records. </w:t>
      </w:r>
    </w:p>
    <w:p w14:paraId="4FEAE1F1" w14:textId="52E0F240" w:rsidR="0054010E" w:rsidRPr="0054010E" w:rsidRDefault="0054010E" w:rsidP="0054010E">
      <w:pPr>
        <w:pStyle w:val="BodyText"/>
        <w:numPr>
          <w:ilvl w:val="0"/>
          <w:numId w:val="17"/>
        </w:numPr>
        <w:spacing w:before="7"/>
        <w:contextualSpacing/>
        <w:rPr>
          <w:rFonts w:ascii="Century Gothic" w:hAnsi="Century Gothic"/>
          <w:w w:val="95"/>
        </w:rPr>
      </w:pPr>
      <w:r w:rsidRPr="0054010E">
        <w:rPr>
          <w:rFonts w:ascii="Century Gothic" w:hAnsi="Century Gothic"/>
          <w:w w:val="95"/>
        </w:rPr>
        <w:t xml:space="preserve">Ensure safeguarding information is appropriately transferred when pupils move schools or settings. </w:t>
      </w:r>
    </w:p>
    <w:p w14:paraId="00EAAE1A" w14:textId="1ABA5A6B" w:rsidR="0054010E" w:rsidRPr="0054010E" w:rsidRDefault="0054010E" w:rsidP="0054010E">
      <w:pPr>
        <w:pStyle w:val="BodyText"/>
        <w:numPr>
          <w:ilvl w:val="0"/>
          <w:numId w:val="17"/>
        </w:numPr>
        <w:spacing w:before="7"/>
        <w:contextualSpacing/>
        <w:rPr>
          <w:rFonts w:ascii="Century Gothic" w:hAnsi="Century Gothic"/>
          <w:w w:val="95"/>
        </w:rPr>
      </w:pPr>
      <w:r w:rsidRPr="0054010E">
        <w:rPr>
          <w:rFonts w:ascii="Century Gothic" w:hAnsi="Century Gothic"/>
          <w:w w:val="95"/>
        </w:rPr>
        <w:t>Monitor vulnerable pupils and coordinate support where required.</w:t>
      </w:r>
    </w:p>
    <w:p w14:paraId="48EAB22F" w14:textId="77777777" w:rsidR="005977AB" w:rsidRPr="00934ABC" w:rsidRDefault="005977AB" w:rsidP="00EC39D0">
      <w:pPr>
        <w:pStyle w:val="BodyText"/>
        <w:spacing w:before="7"/>
        <w:contextualSpacing/>
        <w:rPr>
          <w:rFonts w:ascii="Century Gothic" w:hAnsi="Century Gothic"/>
        </w:rPr>
      </w:pPr>
    </w:p>
    <w:p w14:paraId="3A2ACA95" w14:textId="1723DFAA" w:rsidR="005977AB" w:rsidRPr="00934ABC" w:rsidRDefault="0054010E"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Multi-Agency Working</w:t>
      </w:r>
      <w:r w:rsidR="00EC39D0" w:rsidRPr="00934ABC">
        <w:rPr>
          <w:rFonts w:ascii="Century Gothic" w:hAnsi="Century Gothic"/>
          <w:b/>
          <w:color w:val="75BDA7" w:themeColor="accent3"/>
          <w:w w:val="95"/>
        </w:rPr>
        <w:t>:</w:t>
      </w:r>
    </w:p>
    <w:p w14:paraId="19C742E2" w14:textId="77777777" w:rsidR="00934ABC" w:rsidRPr="00934ABC" w:rsidRDefault="00934ABC" w:rsidP="00EC39D0">
      <w:pPr>
        <w:ind w:left="112"/>
        <w:contextualSpacing/>
        <w:jc w:val="both"/>
        <w:rPr>
          <w:rFonts w:ascii="Century Gothic" w:hAnsi="Century Gothic"/>
          <w:b/>
          <w:color w:val="75BDA7" w:themeColor="accent3"/>
        </w:rPr>
      </w:pPr>
    </w:p>
    <w:p w14:paraId="5423556B" w14:textId="77ECDF93" w:rsidR="00AA2C57" w:rsidRPr="00AA2C57" w:rsidRDefault="00AA2C57" w:rsidP="00AA2C57">
      <w:pPr>
        <w:ind w:left="112"/>
        <w:contextualSpacing/>
        <w:rPr>
          <w:rFonts w:ascii="Century Gothic" w:hAnsi="Century Gothic"/>
          <w:w w:val="95"/>
        </w:rPr>
      </w:pPr>
      <w:r w:rsidRPr="00AA2C57">
        <w:rPr>
          <w:rFonts w:ascii="Century Gothic" w:hAnsi="Century Gothic"/>
          <w:w w:val="95"/>
        </w:rPr>
        <w:t>Attend and contribute to:</w:t>
      </w:r>
    </w:p>
    <w:p w14:paraId="6A90DD55" w14:textId="77777777" w:rsidR="00AA2C57" w:rsidRPr="00AA2C57" w:rsidRDefault="00AA2C57" w:rsidP="00AA2C57">
      <w:pPr>
        <w:numPr>
          <w:ilvl w:val="0"/>
          <w:numId w:val="18"/>
        </w:numPr>
        <w:contextualSpacing/>
        <w:rPr>
          <w:rFonts w:ascii="Century Gothic" w:hAnsi="Century Gothic"/>
          <w:w w:val="95"/>
        </w:rPr>
      </w:pPr>
      <w:r w:rsidRPr="00AA2C57">
        <w:rPr>
          <w:rFonts w:ascii="Century Gothic" w:hAnsi="Century Gothic"/>
          <w:w w:val="95"/>
        </w:rPr>
        <w:t>Child Protection Conferences</w:t>
      </w:r>
    </w:p>
    <w:p w14:paraId="5288028F" w14:textId="77777777" w:rsidR="00AA2C57" w:rsidRPr="00AA2C57" w:rsidRDefault="00AA2C57" w:rsidP="00AA2C57">
      <w:pPr>
        <w:numPr>
          <w:ilvl w:val="0"/>
          <w:numId w:val="18"/>
        </w:numPr>
        <w:contextualSpacing/>
        <w:rPr>
          <w:rFonts w:ascii="Century Gothic" w:hAnsi="Century Gothic"/>
          <w:w w:val="95"/>
        </w:rPr>
      </w:pPr>
      <w:r w:rsidRPr="00AA2C57">
        <w:rPr>
          <w:rFonts w:ascii="Century Gothic" w:hAnsi="Century Gothic"/>
          <w:w w:val="95"/>
        </w:rPr>
        <w:t>Child in Need Meetings</w:t>
      </w:r>
    </w:p>
    <w:p w14:paraId="46D70B61" w14:textId="77777777" w:rsidR="00AA2C57" w:rsidRPr="00AA2C57" w:rsidRDefault="00AA2C57" w:rsidP="00AA2C57">
      <w:pPr>
        <w:numPr>
          <w:ilvl w:val="0"/>
          <w:numId w:val="18"/>
        </w:numPr>
        <w:contextualSpacing/>
        <w:rPr>
          <w:rFonts w:ascii="Century Gothic" w:hAnsi="Century Gothic"/>
          <w:w w:val="95"/>
        </w:rPr>
      </w:pPr>
      <w:r w:rsidRPr="00AA2C57">
        <w:rPr>
          <w:rFonts w:ascii="Century Gothic" w:hAnsi="Century Gothic"/>
          <w:w w:val="95"/>
        </w:rPr>
        <w:t>Core Group Meetings</w:t>
      </w:r>
    </w:p>
    <w:p w14:paraId="42DC6380" w14:textId="77777777" w:rsidR="00AA2C57" w:rsidRPr="00AA2C57" w:rsidRDefault="00AA2C57" w:rsidP="00AA2C57">
      <w:pPr>
        <w:numPr>
          <w:ilvl w:val="0"/>
          <w:numId w:val="18"/>
        </w:numPr>
        <w:contextualSpacing/>
        <w:rPr>
          <w:rFonts w:ascii="Century Gothic" w:hAnsi="Century Gothic"/>
          <w:w w:val="95"/>
        </w:rPr>
      </w:pPr>
      <w:r w:rsidRPr="00AA2C57">
        <w:rPr>
          <w:rFonts w:ascii="Century Gothic" w:hAnsi="Century Gothic"/>
          <w:w w:val="95"/>
        </w:rPr>
        <w:t>Strategy Discussions</w:t>
      </w:r>
    </w:p>
    <w:p w14:paraId="1BE2087C" w14:textId="77777777" w:rsidR="00AA2C57" w:rsidRPr="00AA2C57" w:rsidRDefault="00AA2C57" w:rsidP="00AA2C57">
      <w:pPr>
        <w:numPr>
          <w:ilvl w:val="0"/>
          <w:numId w:val="18"/>
        </w:numPr>
        <w:contextualSpacing/>
        <w:rPr>
          <w:rFonts w:ascii="Century Gothic" w:hAnsi="Century Gothic"/>
          <w:w w:val="95"/>
        </w:rPr>
      </w:pPr>
      <w:r w:rsidRPr="00AA2C57">
        <w:rPr>
          <w:rFonts w:ascii="Century Gothic" w:hAnsi="Century Gothic"/>
          <w:w w:val="95"/>
        </w:rPr>
        <w:t>Professional Meetings</w:t>
      </w:r>
    </w:p>
    <w:p w14:paraId="496C2E80" w14:textId="77777777" w:rsidR="00AA2C57" w:rsidRPr="00AA2C57" w:rsidRDefault="00AA2C57" w:rsidP="00AA2C57">
      <w:pPr>
        <w:numPr>
          <w:ilvl w:val="0"/>
          <w:numId w:val="18"/>
        </w:numPr>
        <w:contextualSpacing/>
        <w:rPr>
          <w:rFonts w:ascii="Century Gothic" w:hAnsi="Century Gothic"/>
          <w:w w:val="95"/>
        </w:rPr>
      </w:pPr>
      <w:r w:rsidRPr="00AA2C57">
        <w:rPr>
          <w:rFonts w:ascii="Century Gothic" w:hAnsi="Century Gothic"/>
          <w:w w:val="95"/>
        </w:rPr>
        <w:t>Early Help Reviews</w:t>
      </w:r>
    </w:p>
    <w:p w14:paraId="5640B9D8" w14:textId="77777777" w:rsidR="00AA2C57" w:rsidRDefault="00AA2C57" w:rsidP="00AA2C57">
      <w:pPr>
        <w:numPr>
          <w:ilvl w:val="0"/>
          <w:numId w:val="18"/>
        </w:numPr>
        <w:contextualSpacing/>
        <w:rPr>
          <w:rFonts w:ascii="Century Gothic" w:hAnsi="Century Gothic"/>
          <w:w w:val="95"/>
        </w:rPr>
      </w:pPr>
      <w:r w:rsidRPr="00AA2C57">
        <w:rPr>
          <w:rFonts w:ascii="Century Gothic" w:hAnsi="Century Gothic"/>
          <w:w w:val="95"/>
        </w:rPr>
        <w:t>Multi-agency safeguarding meetings</w:t>
      </w:r>
    </w:p>
    <w:p w14:paraId="4579532E" w14:textId="77777777" w:rsidR="00AA2C57" w:rsidRPr="00AA2C57" w:rsidRDefault="00AA2C57" w:rsidP="00AA2C57">
      <w:pPr>
        <w:ind w:left="720"/>
        <w:contextualSpacing/>
        <w:rPr>
          <w:rFonts w:ascii="Century Gothic" w:hAnsi="Century Gothic"/>
          <w:w w:val="95"/>
        </w:rPr>
      </w:pPr>
    </w:p>
    <w:p w14:paraId="0C26690A" w14:textId="4400033A" w:rsidR="00AA2C57" w:rsidRPr="00AA2C57" w:rsidRDefault="00AA2C57" w:rsidP="00AA2C57">
      <w:pPr>
        <w:ind w:left="112"/>
        <w:contextualSpacing/>
        <w:rPr>
          <w:rFonts w:ascii="Century Gothic" w:hAnsi="Century Gothic"/>
          <w:w w:val="95"/>
        </w:rPr>
      </w:pPr>
      <w:r w:rsidRPr="00AA2C57">
        <w:rPr>
          <w:rFonts w:ascii="Century Gothic" w:hAnsi="Century Gothic"/>
          <w:w w:val="95"/>
        </w:rPr>
        <w:t>Develop strong working relationships with:</w:t>
      </w:r>
    </w:p>
    <w:p w14:paraId="389868BE" w14:textId="77777777" w:rsidR="00AA2C57" w:rsidRPr="00AA2C57" w:rsidRDefault="00AA2C57" w:rsidP="00AA2C57">
      <w:pPr>
        <w:numPr>
          <w:ilvl w:val="0"/>
          <w:numId w:val="19"/>
        </w:numPr>
        <w:contextualSpacing/>
        <w:rPr>
          <w:rFonts w:ascii="Century Gothic" w:hAnsi="Century Gothic"/>
          <w:w w:val="95"/>
        </w:rPr>
      </w:pPr>
      <w:r w:rsidRPr="00AA2C57">
        <w:rPr>
          <w:rFonts w:ascii="Century Gothic" w:hAnsi="Century Gothic"/>
          <w:w w:val="95"/>
        </w:rPr>
        <w:t>Social Care</w:t>
      </w:r>
    </w:p>
    <w:p w14:paraId="49F71F22" w14:textId="77777777" w:rsidR="00AA2C57" w:rsidRPr="00AA2C57" w:rsidRDefault="00AA2C57" w:rsidP="00AA2C57">
      <w:pPr>
        <w:numPr>
          <w:ilvl w:val="0"/>
          <w:numId w:val="19"/>
        </w:numPr>
        <w:contextualSpacing/>
        <w:rPr>
          <w:rFonts w:ascii="Century Gothic" w:hAnsi="Century Gothic"/>
          <w:w w:val="95"/>
        </w:rPr>
      </w:pPr>
      <w:r w:rsidRPr="00AA2C57">
        <w:rPr>
          <w:rFonts w:ascii="Century Gothic" w:hAnsi="Century Gothic"/>
          <w:w w:val="95"/>
        </w:rPr>
        <w:t>Police</w:t>
      </w:r>
    </w:p>
    <w:p w14:paraId="28723A96" w14:textId="77777777" w:rsidR="00AA2C57" w:rsidRPr="00AA2C57" w:rsidRDefault="00AA2C57" w:rsidP="00AA2C57">
      <w:pPr>
        <w:numPr>
          <w:ilvl w:val="0"/>
          <w:numId w:val="19"/>
        </w:numPr>
        <w:contextualSpacing/>
        <w:rPr>
          <w:rFonts w:ascii="Century Gothic" w:hAnsi="Century Gothic"/>
          <w:w w:val="95"/>
        </w:rPr>
      </w:pPr>
      <w:r w:rsidRPr="00AA2C57">
        <w:rPr>
          <w:rFonts w:ascii="Century Gothic" w:hAnsi="Century Gothic"/>
          <w:w w:val="95"/>
        </w:rPr>
        <w:t>Health Services</w:t>
      </w:r>
    </w:p>
    <w:p w14:paraId="413E6129" w14:textId="77777777" w:rsidR="00AA2C57" w:rsidRPr="00AA2C57" w:rsidRDefault="00AA2C57" w:rsidP="00AA2C57">
      <w:pPr>
        <w:numPr>
          <w:ilvl w:val="0"/>
          <w:numId w:val="19"/>
        </w:numPr>
        <w:contextualSpacing/>
        <w:rPr>
          <w:rFonts w:ascii="Century Gothic" w:hAnsi="Century Gothic"/>
          <w:w w:val="95"/>
        </w:rPr>
      </w:pPr>
      <w:r w:rsidRPr="00AA2C57">
        <w:rPr>
          <w:rFonts w:ascii="Century Gothic" w:hAnsi="Century Gothic"/>
          <w:w w:val="95"/>
        </w:rPr>
        <w:t>Integrated Care Teams</w:t>
      </w:r>
    </w:p>
    <w:p w14:paraId="1122457A" w14:textId="77777777" w:rsidR="00AA2C57" w:rsidRPr="00AA2C57" w:rsidRDefault="00AA2C57" w:rsidP="00AA2C57">
      <w:pPr>
        <w:numPr>
          <w:ilvl w:val="0"/>
          <w:numId w:val="19"/>
        </w:numPr>
        <w:contextualSpacing/>
        <w:rPr>
          <w:rFonts w:ascii="Century Gothic" w:hAnsi="Century Gothic"/>
          <w:w w:val="95"/>
        </w:rPr>
      </w:pPr>
      <w:r w:rsidRPr="00AA2C57">
        <w:rPr>
          <w:rFonts w:ascii="Century Gothic" w:hAnsi="Century Gothic"/>
          <w:w w:val="95"/>
        </w:rPr>
        <w:t>CAMHS</w:t>
      </w:r>
    </w:p>
    <w:p w14:paraId="6AD01C27" w14:textId="77777777" w:rsidR="00AA2C57" w:rsidRPr="00AA2C57" w:rsidRDefault="00AA2C57" w:rsidP="00AA2C57">
      <w:pPr>
        <w:numPr>
          <w:ilvl w:val="0"/>
          <w:numId w:val="19"/>
        </w:numPr>
        <w:contextualSpacing/>
        <w:rPr>
          <w:rFonts w:ascii="Century Gothic" w:hAnsi="Century Gothic"/>
          <w:w w:val="95"/>
        </w:rPr>
      </w:pPr>
      <w:r w:rsidRPr="00AA2C57">
        <w:rPr>
          <w:rFonts w:ascii="Century Gothic" w:hAnsi="Century Gothic"/>
          <w:w w:val="95"/>
        </w:rPr>
        <w:t>Local Authorities</w:t>
      </w:r>
    </w:p>
    <w:p w14:paraId="4CD50545" w14:textId="77777777" w:rsidR="00AA2C57" w:rsidRPr="00AA2C57" w:rsidRDefault="00AA2C57" w:rsidP="00AA2C57">
      <w:pPr>
        <w:numPr>
          <w:ilvl w:val="0"/>
          <w:numId w:val="19"/>
        </w:numPr>
        <w:contextualSpacing/>
        <w:rPr>
          <w:rFonts w:ascii="Century Gothic" w:hAnsi="Century Gothic"/>
          <w:w w:val="95"/>
        </w:rPr>
      </w:pPr>
      <w:r w:rsidRPr="00AA2C57">
        <w:rPr>
          <w:rFonts w:ascii="Century Gothic" w:hAnsi="Century Gothic"/>
          <w:w w:val="95"/>
        </w:rPr>
        <w:t>Other safeguarding professionals</w:t>
      </w:r>
    </w:p>
    <w:p w14:paraId="6C0CDF15" w14:textId="77777777" w:rsidR="00EC39D0" w:rsidRPr="00934ABC" w:rsidRDefault="00EC39D0" w:rsidP="00EC39D0">
      <w:pPr>
        <w:ind w:left="112"/>
        <w:contextualSpacing/>
        <w:rPr>
          <w:rFonts w:ascii="Century Gothic" w:hAnsi="Century Gothic"/>
          <w:b/>
          <w:color w:val="75BDA7" w:themeColor="accent3"/>
          <w:w w:val="95"/>
        </w:rPr>
      </w:pPr>
    </w:p>
    <w:p w14:paraId="122CE53B" w14:textId="2399B914" w:rsidR="005977AB" w:rsidRPr="00934ABC" w:rsidRDefault="00AA2C57" w:rsidP="00EC39D0">
      <w:pPr>
        <w:ind w:left="112"/>
        <w:contextualSpacing/>
        <w:rPr>
          <w:rFonts w:ascii="Century Gothic" w:hAnsi="Century Gothic"/>
          <w:b/>
          <w:color w:val="75BDA7" w:themeColor="accent3"/>
          <w:w w:val="95"/>
        </w:rPr>
      </w:pPr>
      <w:r>
        <w:rPr>
          <w:rFonts w:ascii="Century Gothic" w:hAnsi="Century Gothic"/>
          <w:b/>
          <w:color w:val="75BDA7" w:themeColor="accent3"/>
          <w:w w:val="95"/>
        </w:rPr>
        <w:t>Safeguarding Culture and Staff Support</w:t>
      </w:r>
      <w:r w:rsidR="00EC39D0" w:rsidRPr="00934ABC">
        <w:rPr>
          <w:rFonts w:ascii="Century Gothic" w:hAnsi="Century Gothic"/>
          <w:b/>
          <w:color w:val="75BDA7" w:themeColor="accent3"/>
          <w:w w:val="95"/>
        </w:rPr>
        <w:t>:</w:t>
      </w:r>
    </w:p>
    <w:p w14:paraId="5C7C56C1" w14:textId="77777777" w:rsidR="00934ABC" w:rsidRPr="00934ABC" w:rsidRDefault="00934ABC" w:rsidP="00EC39D0">
      <w:pPr>
        <w:ind w:left="112"/>
        <w:contextualSpacing/>
        <w:rPr>
          <w:rFonts w:ascii="Century Gothic" w:hAnsi="Century Gothic"/>
          <w:b/>
          <w:color w:val="75BDA7" w:themeColor="accent3"/>
        </w:rPr>
      </w:pPr>
    </w:p>
    <w:p w14:paraId="19C18C4E" w14:textId="50FB989F" w:rsidR="00975323" w:rsidRPr="00975323" w:rsidRDefault="00975323" w:rsidP="00975323">
      <w:pPr>
        <w:pStyle w:val="BodyText"/>
        <w:numPr>
          <w:ilvl w:val="0"/>
          <w:numId w:val="20"/>
        </w:numPr>
        <w:spacing w:before="8"/>
        <w:contextualSpacing/>
        <w:rPr>
          <w:rFonts w:ascii="Century Gothic" w:hAnsi="Century Gothic"/>
          <w:w w:val="95"/>
        </w:rPr>
      </w:pPr>
      <w:r w:rsidRPr="00975323">
        <w:rPr>
          <w:rFonts w:ascii="Century Gothic" w:hAnsi="Century Gothic"/>
          <w:w w:val="95"/>
        </w:rPr>
        <w:t xml:space="preserve">Lead weekly safeguarding meetings. </w:t>
      </w:r>
    </w:p>
    <w:p w14:paraId="31305CE3" w14:textId="5F1AFDF3" w:rsidR="00975323" w:rsidRPr="00975323" w:rsidRDefault="00975323" w:rsidP="00975323">
      <w:pPr>
        <w:pStyle w:val="BodyText"/>
        <w:numPr>
          <w:ilvl w:val="0"/>
          <w:numId w:val="20"/>
        </w:numPr>
        <w:spacing w:before="8"/>
        <w:contextualSpacing/>
        <w:rPr>
          <w:rFonts w:ascii="Century Gothic" w:hAnsi="Century Gothic"/>
          <w:w w:val="95"/>
        </w:rPr>
      </w:pPr>
      <w:r w:rsidRPr="00975323">
        <w:rPr>
          <w:rFonts w:ascii="Century Gothic" w:hAnsi="Century Gothic"/>
          <w:w w:val="95"/>
        </w:rPr>
        <w:t xml:space="preserve">Provide support, advice and challenge to staff regarding safeguarding practice. </w:t>
      </w:r>
    </w:p>
    <w:p w14:paraId="27682E0F" w14:textId="298D4C97" w:rsidR="00975323" w:rsidRPr="00975323" w:rsidRDefault="00975323" w:rsidP="00975323">
      <w:pPr>
        <w:pStyle w:val="BodyText"/>
        <w:numPr>
          <w:ilvl w:val="0"/>
          <w:numId w:val="20"/>
        </w:numPr>
        <w:spacing w:before="8"/>
        <w:contextualSpacing/>
        <w:rPr>
          <w:rFonts w:ascii="Century Gothic" w:hAnsi="Century Gothic"/>
          <w:w w:val="95"/>
        </w:rPr>
      </w:pPr>
      <w:r w:rsidRPr="00975323">
        <w:rPr>
          <w:rFonts w:ascii="Century Gothic" w:hAnsi="Century Gothic"/>
          <w:w w:val="95"/>
        </w:rPr>
        <w:t xml:space="preserve">Ensure safeguarding remains central to school decision-making. </w:t>
      </w:r>
    </w:p>
    <w:p w14:paraId="62BBB4C3" w14:textId="2CBFF341" w:rsidR="00975323" w:rsidRPr="00975323" w:rsidRDefault="00975323" w:rsidP="00975323">
      <w:pPr>
        <w:pStyle w:val="BodyText"/>
        <w:numPr>
          <w:ilvl w:val="0"/>
          <w:numId w:val="20"/>
        </w:numPr>
        <w:spacing w:before="8"/>
        <w:contextualSpacing/>
        <w:rPr>
          <w:rFonts w:ascii="Century Gothic" w:hAnsi="Century Gothic"/>
          <w:w w:val="95"/>
        </w:rPr>
      </w:pPr>
      <w:r w:rsidRPr="00975323">
        <w:rPr>
          <w:rFonts w:ascii="Century Gothic" w:hAnsi="Century Gothic"/>
          <w:w w:val="95"/>
        </w:rPr>
        <w:t xml:space="preserve">Support staff following safeguarding incidents or disclosures. </w:t>
      </w:r>
    </w:p>
    <w:p w14:paraId="56128956" w14:textId="5AE3D981" w:rsidR="00975323" w:rsidRPr="00975323" w:rsidRDefault="00975323" w:rsidP="00975323">
      <w:pPr>
        <w:pStyle w:val="BodyText"/>
        <w:numPr>
          <w:ilvl w:val="0"/>
          <w:numId w:val="20"/>
        </w:numPr>
        <w:spacing w:before="8"/>
        <w:contextualSpacing/>
        <w:rPr>
          <w:rFonts w:ascii="Century Gothic" w:hAnsi="Century Gothic"/>
          <w:w w:val="95"/>
        </w:rPr>
      </w:pPr>
      <w:r w:rsidRPr="00975323">
        <w:rPr>
          <w:rFonts w:ascii="Century Gothic" w:hAnsi="Century Gothic"/>
          <w:w w:val="95"/>
        </w:rPr>
        <w:t xml:space="preserve">Promote professional curiosity throughout the workforce. </w:t>
      </w:r>
    </w:p>
    <w:p w14:paraId="202B82AF" w14:textId="721C2258" w:rsidR="00975323" w:rsidRPr="00975323" w:rsidRDefault="00975323" w:rsidP="00975323">
      <w:pPr>
        <w:pStyle w:val="BodyText"/>
        <w:numPr>
          <w:ilvl w:val="0"/>
          <w:numId w:val="20"/>
        </w:numPr>
        <w:spacing w:before="8"/>
        <w:contextualSpacing/>
        <w:rPr>
          <w:rFonts w:ascii="Century Gothic" w:hAnsi="Century Gothic"/>
          <w:w w:val="95"/>
        </w:rPr>
      </w:pPr>
      <w:r w:rsidRPr="00975323">
        <w:rPr>
          <w:rFonts w:ascii="Century Gothic" w:hAnsi="Century Gothic"/>
          <w:w w:val="95"/>
        </w:rPr>
        <w:t>Ensure safeguarding lessons learned are embedded into practice.</w:t>
      </w:r>
    </w:p>
    <w:p w14:paraId="1FFF07DD" w14:textId="77777777" w:rsidR="005977AB" w:rsidRPr="00934ABC" w:rsidRDefault="005977AB" w:rsidP="00EC39D0">
      <w:pPr>
        <w:pStyle w:val="BodyText"/>
        <w:spacing w:before="8"/>
        <w:contextualSpacing/>
        <w:rPr>
          <w:rFonts w:ascii="Century Gothic" w:hAnsi="Century Gothic"/>
        </w:rPr>
      </w:pPr>
    </w:p>
    <w:p w14:paraId="6C7825C1" w14:textId="655026EE" w:rsidR="005977AB" w:rsidRPr="00934ABC" w:rsidRDefault="00975323" w:rsidP="00EC39D0">
      <w:pPr>
        <w:ind w:left="112"/>
        <w:contextualSpacing/>
        <w:rPr>
          <w:rFonts w:ascii="Century Gothic" w:hAnsi="Century Gothic"/>
          <w:b/>
          <w:color w:val="75BDA7" w:themeColor="accent3"/>
          <w:w w:val="95"/>
        </w:rPr>
      </w:pPr>
      <w:r>
        <w:rPr>
          <w:rFonts w:ascii="Century Gothic" w:hAnsi="Century Gothic"/>
          <w:b/>
          <w:color w:val="75BDA7" w:themeColor="accent3"/>
          <w:w w:val="95"/>
        </w:rPr>
        <w:t>Training and Development</w:t>
      </w:r>
      <w:r w:rsidR="00EC39D0" w:rsidRPr="00934ABC">
        <w:rPr>
          <w:rFonts w:ascii="Century Gothic" w:hAnsi="Century Gothic"/>
          <w:b/>
          <w:color w:val="75BDA7" w:themeColor="accent3"/>
          <w:w w:val="95"/>
        </w:rPr>
        <w:t>:</w:t>
      </w:r>
    </w:p>
    <w:p w14:paraId="5FB26A79" w14:textId="77777777" w:rsidR="00934ABC" w:rsidRPr="00934ABC" w:rsidRDefault="00934ABC" w:rsidP="00EC39D0">
      <w:pPr>
        <w:ind w:left="112"/>
        <w:contextualSpacing/>
        <w:rPr>
          <w:rFonts w:ascii="Century Gothic" w:hAnsi="Century Gothic"/>
          <w:b/>
          <w:color w:val="75BDA7" w:themeColor="accent3"/>
        </w:rPr>
      </w:pPr>
    </w:p>
    <w:p w14:paraId="7208E59C" w14:textId="14E036FE" w:rsidR="00F2588C" w:rsidRPr="00F2588C" w:rsidRDefault="00F2588C" w:rsidP="00F2588C">
      <w:pPr>
        <w:pStyle w:val="BodyText"/>
        <w:numPr>
          <w:ilvl w:val="0"/>
          <w:numId w:val="22"/>
        </w:numPr>
        <w:spacing w:before="4"/>
        <w:contextualSpacing/>
        <w:rPr>
          <w:rFonts w:ascii="Century Gothic" w:hAnsi="Century Gothic"/>
          <w:w w:val="95"/>
        </w:rPr>
      </w:pPr>
      <w:r w:rsidRPr="00F2588C">
        <w:rPr>
          <w:rFonts w:ascii="Century Gothic" w:hAnsi="Century Gothic"/>
          <w:w w:val="95"/>
        </w:rPr>
        <w:t xml:space="preserve">Lead safeguarding training and awareness programmes. </w:t>
      </w:r>
    </w:p>
    <w:p w14:paraId="5A5D8C41" w14:textId="78AA6185" w:rsidR="00F2588C" w:rsidRPr="00F2588C" w:rsidRDefault="00F2588C" w:rsidP="00F2588C">
      <w:pPr>
        <w:pStyle w:val="BodyText"/>
        <w:numPr>
          <w:ilvl w:val="0"/>
          <w:numId w:val="22"/>
        </w:numPr>
        <w:spacing w:before="4"/>
        <w:contextualSpacing/>
        <w:rPr>
          <w:rFonts w:ascii="Century Gothic" w:hAnsi="Century Gothic"/>
          <w:w w:val="95"/>
        </w:rPr>
      </w:pPr>
      <w:r w:rsidRPr="00F2588C">
        <w:rPr>
          <w:rFonts w:ascii="Century Gothic" w:hAnsi="Century Gothic"/>
          <w:w w:val="95"/>
        </w:rPr>
        <w:t xml:space="preserve">Ensure all staff receive appropriate safeguarding training. </w:t>
      </w:r>
    </w:p>
    <w:p w14:paraId="51DA79BF" w14:textId="3B6C34CF" w:rsidR="00F2588C" w:rsidRPr="00F2588C" w:rsidRDefault="00F2588C" w:rsidP="00F2588C">
      <w:pPr>
        <w:pStyle w:val="BodyText"/>
        <w:numPr>
          <w:ilvl w:val="0"/>
          <w:numId w:val="22"/>
        </w:numPr>
        <w:spacing w:before="4"/>
        <w:contextualSpacing/>
        <w:rPr>
          <w:rFonts w:ascii="Century Gothic" w:hAnsi="Century Gothic"/>
          <w:w w:val="95"/>
        </w:rPr>
      </w:pPr>
      <w:r w:rsidRPr="00F2588C">
        <w:rPr>
          <w:rFonts w:ascii="Century Gothic" w:hAnsi="Century Gothic"/>
          <w:w w:val="95"/>
        </w:rPr>
        <w:t xml:space="preserve">Identify safeguarding development needs across the workforce. </w:t>
      </w:r>
    </w:p>
    <w:p w14:paraId="457D6FF3" w14:textId="4132CF07" w:rsidR="00F2588C" w:rsidRPr="00F2588C" w:rsidRDefault="00F2588C" w:rsidP="00F2588C">
      <w:pPr>
        <w:pStyle w:val="BodyText"/>
        <w:numPr>
          <w:ilvl w:val="0"/>
          <w:numId w:val="22"/>
        </w:numPr>
        <w:spacing w:before="4"/>
        <w:contextualSpacing/>
        <w:rPr>
          <w:rFonts w:ascii="Century Gothic" w:hAnsi="Century Gothic"/>
          <w:w w:val="95"/>
        </w:rPr>
      </w:pPr>
      <w:r w:rsidRPr="00F2588C">
        <w:rPr>
          <w:rFonts w:ascii="Century Gothic" w:hAnsi="Century Gothic"/>
          <w:w w:val="95"/>
        </w:rPr>
        <w:t xml:space="preserve">Deliver safeguarding briefings and updates. </w:t>
      </w:r>
    </w:p>
    <w:p w14:paraId="783C95C4" w14:textId="553D139D" w:rsidR="00F2588C" w:rsidRPr="00F2588C" w:rsidRDefault="00F2588C" w:rsidP="00F2588C">
      <w:pPr>
        <w:pStyle w:val="BodyText"/>
        <w:numPr>
          <w:ilvl w:val="0"/>
          <w:numId w:val="22"/>
        </w:numPr>
        <w:spacing w:before="4"/>
        <w:contextualSpacing/>
        <w:rPr>
          <w:rFonts w:ascii="Century Gothic" w:hAnsi="Century Gothic"/>
          <w:w w:val="95"/>
        </w:rPr>
      </w:pPr>
      <w:r w:rsidRPr="00F2588C">
        <w:rPr>
          <w:rFonts w:ascii="Century Gothic" w:hAnsi="Century Gothic"/>
          <w:w w:val="95"/>
        </w:rPr>
        <w:t>Maintain own safeguarding knowledge and training requirements.</w:t>
      </w:r>
    </w:p>
    <w:p w14:paraId="08C3076F" w14:textId="77777777" w:rsidR="005977AB" w:rsidRPr="00934ABC" w:rsidRDefault="005977AB" w:rsidP="00EC39D0">
      <w:pPr>
        <w:pStyle w:val="BodyText"/>
        <w:spacing w:before="4"/>
        <w:contextualSpacing/>
        <w:rPr>
          <w:rFonts w:ascii="Century Gothic" w:hAnsi="Century Gothic"/>
        </w:rPr>
      </w:pPr>
    </w:p>
    <w:p w14:paraId="1F22B593" w14:textId="3D9016C7" w:rsidR="005977AB" w:rsidRDefault="00F2588C" w:rsidP="00EC39D0">
      <w:pPr>
        <w:ind w:left="112"/>
        <w:contextualSpacing/>
        <w:rPr>
          <w:rFonts w:ascii="Century Gothic" w:hAnsi="Century Gothic"/>
          <w:b/>
          <w:color w:val="75BDA7" w:themeColor="accent3"/>
        </w:rPr>
      </w:pPr>
      <w:r>
        <w:rPr>
          <w:rFonts w:ascii="Century Gothic" w:hAnsi="Century Gothic"/>
          <w:b/>
          <w:color w:val="75BDA7" w:themeColor="accent3"/>
          <w:w w:val="95"/>
        </w:rPr>
        <w:t>Quality Assurance and Complaince:</w:t>
      </w:r>
    </w:p>
    <w:p w14:paraId="44020197" w14:textId="77777777" w:rsidR="00923038" w:rsidRPr="00934ABC" w:rsidRDefault="00923038" w:rsidP="00EC39D0">
      <w:pPr>
        <w:ind w:left="112"/>
        <w:contextualSpacing/>
        <w:rPr>
          <w:rFonts w:ascii="Century Gothic" w:hAnsi="Century Gothic"/>
          <w:b/>
          <w:color w:val="75BDA7" w:themeColor="accent3"/>
        </w:rPr>
      </w:pPr>
    </w:p>
    <w:p w14:paraId="6474ABF1" w14:textId="4C69CAFA" w:rsidR="00DA58D0" w:rsidRPr="00DA58D0" w:rsidRDefault="00DA58D0" w:rsidP="00DA58D0">
      <w:pPr>
        <w:pStyle w:val="BodyText"/>
        <w:numPr>
          <w:ilvl w:val="0"/>
          <w:numId w:val="24"/>
        </w:numPr>
        <w:spacing w:before="1"/>
        <w:contextualSpacing/>
        <w:rPr>
          <w:rFonts w:ascii="Century Gothic" w:hAnsi="Century Gothic"/>
          <w:spacing w:val="-6"/>
          <w:w w:val="108"/>
        </w:rPr>
      </w:pPr>
      <w:r w:rsidRPr="00DA58D0">
        <w:rPr>
          <w:rFonts w:ascii="Century Gothic" w:hAnsi="Century Gothic"/>
          <w:spacing w:val="-6"/>
          <w:w w:val="108"/>
        </w:rPr>
        <w:t>Monitor safeguarding records and systems.</w:t>
      </w:r>
    </w:p>
    <w:p w14:paraId="6AF517D0" w14:textId="119CBF7A" w:rsidR="00DA58D0" w:rsidRPr="00DA58D0" w:rsidRDefault="00DA58D0" w:rsidP="00DA58D0">
      <w:pPr>
        <w:pStyle w:val="BodyText"/>
        <w:numPr>
          <w:ilvl w:val="0"/>
          <w:numId w:val="24"/>
        </w:numPr>
        <w:spacing w:before="1"/>
        <w:contextualSpacing/>
        <w:rPr>
          <w:rFonts w:ascii="Century Gothic" w:hAnsi="Century Gothic"/>
          <w:spacing w:val="-6"/>
          <w:w w:val="108"/>
        </w:rPr>
      </w:pPr>
      <w:r w:rsidRPr="00DA58D0">
        <w:rPr>
          <w:rFonts w:ascii="Century Gothic" w:hAnsi="Century Gothic"/>
          <w:spacing w:val="-6"/>
          <w:w w:val="108"/>
        </w:rPr>
        <w:t>Audit safeguarding practice across the school.</w:t>
      </w:r>
    </w:p>
    <w:p w14:paraId="579F698B" w14:textId="456A58F4" w:rsidR="00DA58D0" w:rsidRPr="00DA58D0" w:rsidRDefault="00DA58D0" w:rsidP="00DA58D0">
      <w:pPr>
        <w:pStyle w:val="BodyText"/>
        <w:numPr>
          <w:ilvl w:val="0"/>
          <w:numId w:val="24"/>
        </w:numPr>
        <w:spacing w:before="1"/>
        <w:contextualSpacing/>
        <w:rPr>
          <w:rFonts w:ascii="Century Gothic" w:hAnsi="Century Gothic"/>
          <w:spacing w:val="-6"/>
          <w:w w:val="108"/>
        </w:rPr>
      </w:pPr>
      <w:r w:rsidRPr="00DA58D0">
        <w:rPr>
          <w:rFonts w:ascii="Century Gothic" w:hAnsi="Century Gothic"/>
          <w:spacing w:val="-6"/>
          <w:w w:val="108"/>
        </w:rPr>
        <w:t>Work collaboratively with the Quality Assurance Officer to evaluate compliance and effectiveness.</w:t>
      </w:r>
    </w:p>
    <w:p w14:paraId="19A0D164" w14:textId="1BE353DF" w:rsidR="00DA58D0" w:rsidRPr="00DA58D0" w:rsidRDefault="00DA58D0" w:rsidP="00DA58D0">
      <w:pPr>
        <w:pStyle w:val="BodyText"/>
        <w:numPr>
          <w:ilvl w:val="0"/>
          <w:numId w:val="24"/>
        </w:numPr>
        <w:spacing w:before="1"/>
        <w:contextualSpacing/>
        <w:rPr>
          <w:rFonts w:ascii="Century Gothic" w:hAnsi="Century Gothic"/>
          <w:spacing w:val="-6"/>
          <w:w w:val="108"/>
        </w:rPr>
      </w:pPr>
      <w:r w:rsidRPr="00DA58D0">
        <w:rPr>
          <w:rFonts w:ascii="Century Gothic" w:hAnsi="Century Gothic"/>
          <w:spacing w:val="-6"/>
          <w:w w:val="108"/>
        </w:rPr>
        <w:t>Ensure compliance with:</w:t>
      </w:r>
    </w:p>
    <w:p w14:paraId="498D9F47" w14:textId="77777777" w:rsidR="00DA58D0" w:rsidRPr="00DA58D0" w:rsidRDefault="00DA58D0" w:rsidP="00DA58D0">
      <w:pPr>
        <w:pStyle w:val="BodyText"/>
        <w:numPr>
          <w:ilvl w:val="1"/>
          <w:numId w:val="24"/>
        </w:numPr>
        <w:spacing w:before="1"/>
        <w:contextualSpacing/>
        <w:rPr>
          <w:rFonts w:ascii="Century Gothic" w:hAnsi="Century Gothic"/>
          <w:spacing w:val="-6"/>
          <w:w w:val="108"/>
        </w:rPr>
      </w:pPr>
      <w:r w:rsidRPr="00DA58D0">
        <w:rPr>
          <w:rFonts w:ascii="Century Gothic" w:hAnsi="Century Gothic"/>
          <w:spacing w:val="-6"/>
          <w:w w:val="108"/>
        </w:rPr>
        <w:t>Keeping Children Safe in Education</w:t>
      </w:r>
    </w:p>
    <w:p w14:paraId="5924383D" w14:textId="77777777" w:rsidR="00DA58D0" w:rsidRPr="00DA58D0" w:rsidRDefault="00DA58D0" w:rsidP="00DA58D0">
      <w:pPr>
        <w:pStyle w:val="BodyText"/>
        <w:numPr>
          <w:ilvl w:val="1"/>
          <w:numId w:val="24"/>
        </w:numPr>
        <w:spacing w:before="1"/>
        <w:contextualSpacing/>
        <w:rPr>
          <w:rFonts w:ascii="Century Gothic" w:hAnsi="Century Gothic"/>
          <w:spacing w:val="-6"/>
          <w:w w:val="108"/>
        </w:rPr>
      </w:pPr>
      <w:r w:rsidRPr="00DA58D0">
        <w:rPr>
          <w:rFonts w:ascii="Century Gothic" w:hAnsi="Century Gothic"/>
          <w:spacing w:val="-6"/>
          <w:w w:val="108"/>
        </w:rPr>
        <w:lastRenderedPageBreak/>
        <w:t>Working Together to Safeguard Children</w:t>
      </w:r>
    </w:p>
    <w:p w14:paraId="5D8E6702" w14:textId="77777777" w:rsidR="00DA58D0" w:rsidRPr="00DA58D0" w:rsidRDefault="00DA58D0" w:rsidP="00DA58D0">
      <w:pPr>
        <w:pStyle w:val="BodyText"/>
        <w:numPr>
          <w:ilvl w:val="1"/>
          <w:numId w:val="24"/>
        </w:numPr>
        <w:spacing w:before="1"/>
        <w:contextualSpacing/>
        <w:rPr>
          <w:rFonts w:ascii="Century Gothic" w:hAnsi="Century Gothic"/>
          <w:spacing w:val="-6"/>
          <w:w w:val="108"/>
        </w:rPr>
      </w:pPr>
      <w:r w:rsidRPr="00DA58D0">
        <w:rPr>
          <w:rFonts w:ascii="Century Gothic" w:hAnsi="Century Gothic"/>
          <w:spacing w:val="-6"/>
          <w:w w:val="108"/>
        </w:rPr>
        <w:t>Local safeguarding partnership procedures</w:t>
      </w:r>
    </w:p>
    <w:p w14:paraId="3B129251" w14:textId="77777777" w:rsidR="00DA58D0" w:rsidRPr="00DA58D0" w:rsidRDefault="00DA58D0" w:rsidP="00DA58D0">
      <w:pPr>
        <w:pStyle w:val="BodyText"/>
        <w:numPr>
          <w:ilvl w:val="1"/>
          <w:numId w:val="24"/>
        </w:numPr>
        <w:spacing w:before="1"/>
        <w:contextualSpacing/>
        <w:rPr>
          <w:rFonts w:ascii="Century Gothic" w:hAnsi="Century Gothic"/>
          <w:spacing w:val="-6"/>
          <w:w w:val="108"/>
        </w:rPr>
      </w:pPr>
      <w:r w:rsidRPr="00DA58D0">
        <w:rPr>
          <w:rFonts w:ascii="Century Gothic" w:hAnsi="Century Gothic"/>
          <w:spacing w:val="-6"/>
          <w:w w:val="108"/>
        </w:rPr>
        <w:t>Autism East Midlands policies</w:t>
      </w:r>
    </w:p>
    <w:p w14:paraId="5283F80E" w14:textId="7B155392" w:rsidR="00DA58D0" w:rsidRPr="00DA58D0" w:rsidRDefault="00DA58D0" w:rsidP="00DA58D0">
      <w:pPr>
        <w:pStyle w:val="BodyText"/>
        <w:numPr>
          <w:ilvl w:val="0"/>
          <w:numId w:val="24"/>
        </w:numPr>
        <w:spacing w:before="1"/>
        <w:contextualSpacing/>
        <w:rPr>
          <w:rFonts w:ascii="Century Gothic" w:hAnsi="Century Gothic"/>
          <w:spacing w:val="-6"/>
          <w:w w:val="108"/>
        </w:rPr>
      </w:pPr>
      <w:r w:rsidRPr="00DA58D0">
        <w:rPr>
          <w:rFonts w:ascii="Century Gothic" w:hAnsi="Century Gothic"/>
          <w:spacing w:val="-6"/>
          <w:w w:val="108"/>
        </w:rPr>
        <w:t>Produce safeguarding reports for senior leaders, governors and trustees.</w:t>
      </w:r>
    </w:p>
    <w:p w14:paraId="2BD007A1" w14:textId="7C3405C4" w:rsidR="00DA58D0" w:rsidRPr="00DA58D0" w:rsidRDefault="00DA58D0" w:rsidP="00DA58D0">
      <w:pPr>
        <w:pStyle w:val="BodyText"/>
        <w:numPr>
          <w:ilvl w:val="0"/>
          <w:numId w:val="24"/>
        </w:numPr>
        <w:spacing w:before="1"/>
        <w:contextualSpacing/>
        <w:rPr>
          <w:rFonts w:ascii="Century Gothic" w:hAnsi="Century Gothic"/>
          <w:spacing w:val="-6"/>
          <w:w w:val="108"/>
        </w:rPr>
      </w:pPr>
      <w:r w:rsidRPr="00DA58D0">
        <w:rPr>
          <w:rFonts w:ascii="Century Gothic" w:hAnsi="Century Gothic"/>
          <w:spacing w:val="-6"/>
          <w:w w:val="108"/>
        </w:rPr>
        <w:t>Identify areas for improvement and oversee implementation of actions.</w:t>
      </w:r>
    </w:p>
    <w:p w14:paraId="4C99AFFE" w14:textId="77777777" w:rsidR="0052581A" w:rsidRPr="00934ABC" w:rsidRDefault="0052581A" w:rsidP="0052581A">
      <w:pPr>
        <w:pStyle w:val="BodyText"/>
        <w:spacing w:before="1"/>
        <w:ind w:left="112"/>
        <w:contextualSpacing/>
        <w:rPr>
          <w:rFonts w:ascii="Century Gothic" w:hAnsi="Century Gothic"/>
          <w:w w:val="95"/>
        </w:rPr>
      </w:pPr>
    </w:p>
    <w:p w14:paraId="5D36A19A" w14:textId="13E279FF" w:rsidR="0069315E" w:rsidRPr="00934ABC" w:rsidRDefault="0069315E" w:rsidP="00EC39D0">
      <w:pPr>
        <w:pStyle w:val="BodyText"/>
        <w:spacing w:before="1"/>
        <w:ind w:left="112"/>
        <w:contextualSpacing/>
        <w:rPr>
          <w:rFonts w:ascii="Century Gothic" w:hAnsi="Century Gothic"/>
          <w:w w:val="95"/>
        </w:rPr>
      </w:pPr>
    </w:p>
    <w:p w14:paraId="726EF86F" w14:textId="263DC17F" w:rsidR="0069315E" w:rsidRPr="00934ABC" w:rsidRDefault="0069315E" w:rsidP="00EC39D0">
      <w:pPr>
        <w:pStyle w:val="BodyText"/>
        <w:spacing w:before="1"/>
        <w:ind w:left="112"/>
        <w:contextualSpacing/>
        <w:rPr>
          <w:rFonts w:ascii="Century Gothic" w:hAnsi="Century Gothic"/>
          <w:w w:val="95"/>
        </w:rPr>
      </w:pPr>
    </w:p>
    <w:p w14:paraId="2A34F2B0" w14:textId="7DA1890F" w:rsidR="0069315E" w:rsidRPr="00934ABC" w:rsidRDefault="0069315E" w:rsidP="00EC39D0">
      <w:pPr>
        <w:pStyle w:val="BodyText"/>
        <w:spacing w:before="1"/>
        <w:ind w:left="112"/>
        <w:contextualSpacing/>
        <w:rPr>
          <w:rFonts w:ascii="Century Gothic" w:hAnsi="Century Gothic"/>
          <w:w w:val="95"/>
        </w:rPr>
      </w:pPr>
    </w:p>
    <w:p w14:paraId="05D7610E" w14:textId="48758DDA" w:rsidR="00EC39D0" w:rsidRPr="00934ABC" w:rsidRDefault="00416269" w:rsidP="00416269">
      <w:pPr>
        <w:pStyle w:val="BodyText"/>
        <w:jc w:val="center"/>
        <w:rPr>
          <w:rFonts w:ascii="Century Gothic" w:hAnsi="Century Gothic"/>
          <w:b/>
          <w:bCs/>
          <w:u w:val="single"/>
        </w:rPr>
      </w:pPr>
      <w:r w:rsidRPr="00934ABC">
        <w:rPr>
          <w:rFonts w:ascii="Century Gothic" w:hAnsi="Century Gothic"/>
          <w:b/>
          <w:bCs/>
          <w:u w:val="single"/>
        </w:rPr>
        <w:t xml:space="preserve">Person Specification – </w:t>
      </w:r>
      <w:r w:rsidR="008C4CA6">
        <w:rPr>
          <w:rFonts w:ascii="Century Gothic" w:hAnsi="Century Gothic"/>
          <w:b/>
          <w:bCs/>
          <w:u w:val="single"/>
        </w:rPr>
        <w:t>Designated Safeguarding Lead</w:t>
      </w:r>
    </w:p>
    <w:p w14:paraId="168277AC" w14:textId="77777777" w:rsidR="00EC39D0" w:rsidRPr="00934ABC" w:rsidRDefault="00EC39D0">
      <w:pPr>
        <w:pStyle w:val="BodyText"/>
        <w:spacing w:before="2"/>
        <w:rPr>
          <w:rFonts w:ascii="Century Gothic" w:hAnsi="Century Gothic"/>
        </w:rPr>
      </w:pPr>
    </w:p>
    <w:tbl>
      <w:tblPr>
        <w:tblpPr w:leftFromText="180" w:rightFromText="180" w:vertAnchor="text" w:tblpX="114" w:tblpY="1"/>
        <w:tblOverlap w:val="never"/>
        <w:tblW w:w="10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7246"/>
        <w:gridCol w:w="8"/>
        <w:gridCol w:w="1002"/>
        <w:gridCol w:w="8"/>
        <w:gridCol w:w="2101"/>
        <w:gridCol w:w="8"/>
      </w:tblGrid>
      <w:tr w:rsidR="005977AB" w:rsidRPr="00934ABC" w14:paraId="5590614A" w14:textId="77777777" w:rsidTr="0021200C">
        <w:trPr>
          <w:gridBefore w:val="1"/>
          <w:wBefore w:w="8" w:type="dxa"/>
          <w:trHeight w:val="1372"/>
        </w:trPr>
        <w:tc>
          <w:tcPr>
            <w:tcW w:w="7254" w:type="dxa"/>
            <w:gridSpan w:val="2"/>
            <w:shd w:val="clear" w:color="auto" w:fill="75BDA7" w:themeFill="accent3"/>
          </w:tcPr>
          <w:p w14:paraId="39F48BA7" w14:textId="77777777" w:rsidR="005977AB" w:rsidRPr="00934ABC" w:rsidRDefault="005977AB" w:rsidP="0021200C">
            <w:pPr>
              <w:pStyle w:val="TableParagraph"/>
              <w:rPr>
                <w:rFonts w:ascii="Century Gothic" w:hAnsi="Century Gothic"/>
              </w:rPr>
            </w:pPr>
          </w:p>
          <w:p w14:paraId="759E58E9" w14:textId="77777777" w:rsidR="005977AB" w:rsidRPr="00934ABC" w:rsidRDefault="00B82BC1" w:rsidP="0021200C">
            <w:pPr>
              <w:pStyle w:val="TableParagraph"/>
              <w:spacing w:before="222"/>
              <w:ind w:left="2369" w:right="2356"/>
              <w:jc w:val="center"/>
              <w:rPr>
                <w:rFonts w:ascii="Century Gothic" w:hAnsi="Century Gothic"/>
                <w:b/>
              </w:rPr>
            </w:pPr>
            <w:r w:rsidRPr="00934ABC">
              <w:rPr>
                <w:rFonts w:ascii="Century Gothic" w:hAnsi="Century Gothic"/>
                <w:b/>
                <w:spacing w:val="-1"/>
                <w:w w:val="95"/>
              </w:rPr>
              <w:t>Personal</w:t>
            </w:r>
            <w:r w:rsidRPr="00934ABC">
              <w:rPr>
                <w:rFonts w:ascii="Century Gothic" w:hAnsi="Century Gothic"/>
                <w:b/>
                <w:spacing w:val="-12"/>
                <w:w w:val="95"/>
              </w:rPr>
              <w:t xml:space="preserve"> </w:t>
            </w:r>
            <w:r w:rsidRPr="00934ABC">
              <w:rPr>
                <w:rFonts w:ascii="Century Gothic" w:hAnsi="Century Gothic"/>
                <w:b/>
                <w:spacing w:val="-1"/>
                <w:w w:val="95"/>
              </w:rPr>
              <w:t>Skills</w:t>
            </w:r>
            <w:r w:rsidRPr="00934ABC">
              <w:rPr>
                <w:rFonts w:ascii="Century Gothic" w:hAnsi="Century Gothic"/>
                <w:b/>
                <w:spacing w:val="-11"/>
                <w:w w:val="95"/>
              </w:rPr>
              <w:t xml:space="preserve"> </w:t>
            </w:r>
            <w:r w:rsidRPr="00934ABC">
              <w:rPr>
                <w:rFonts w:ascii="Century Gothic" w:hAnsi="Century Gothic"/>
                <w:b/>
                <w:spacing w:val="-1"/>
                <w:w w:val="95"/>
              </w:rPr>
              <w:t>/</w:t>
            </w:r>
            <w:r w:rsidRPr="00934ABC">
              <w:rPr>
                <w:rFonts w:ascii="Century Gothic" w:hAnsi="Century Gothic"/>
                <w:b/>
                <w:spacing w:val="-9"/>
                <w:w w:val="95"/>
              </w:rPr>
              <w:t xml:space="preserve"> </w:t>
            </w:r>
            <w:r w:rsidRPr="00934ABC">
              <w:rPr>
                <w:rFonts w:ascii="Century Gothic" w:hAnsi="Century Gothic"/>
                <w:b/>
                <w:spacing w:val="-1"/>
                <w:w w:val="95"/>
              </w:rPr>
              <w:t>Characteristics</w:t>
            </w:r>
          </w:p>
        </w:tc>
        <w:tc>
          <w:tcPr>
            <w:tcW w:w="1010" w:type="dxa"/>
            <w:gridSpan w:val="2"/>
            <w:shd w:val="clear" w:color="auto" w:fill="75BDA7" w:themeFill="accent3"/>
            <w:textDirection w:val="btLr"/>
          </w:tcPr>
          <w:p w14:paraId="56C5DB47" w14:textId="36E45797" w:rsidR="005977AB" w:rsidRPr="00934ABC" w:rsidRDefault="00F336A8" w:rsidP="0021200C">
            <w:pPr>
              <w:pStyle w:val="TableParagraph"/>
              <w:spacing w:before="113"/>
              <w:ind w:left="113"/>
              <w:rPr>
                <w:rFonts w:ascii="Century Gothic" w:hAnsi="Century Gothic"/>
                <w:b/>
              </w:rPr>
            </w:pPr>
            <w:r w:rsidRPr="00934ABC">
              <w:rPr>
                <w:rFonts w:ascii="Century Gothic" w:hAnsi="Century Gothic"/>
                <w:b/>
              </w:rPr>
              <w:t xml:space="preserve">Criteria </w:t>
            </w:r>
          </w:p>
        </w:tc>
        <w:tc>
          <w:tcPr>
            <w:tcW w:w="2109" w:type="dxa"/>
            <w:gridSpan w:val="2"/>
            <w:shd w:val="clear" w:color="auto" w:fill="75BDA7" w:themeFill="accent3"/>
          </w:tcPr>
          <w:p w14:paraId="7F7A1DB6" w14:textId="77777777" w:rsidR="005977AB" w:rsidRPr="00934ABC" w:rsidRDefault="005977AB" w:rsidP="0021200C">
            <w:pPr>
              <w:pStyle w:val="TableParagraph"/>
              <w:spacing w:before="1"/>
              <w:rPr>
                <w:rFonts w:ascii="Century Gothic" w:hAnsi="Century Gothic"/>
              </w:rPr>
            </w:pPr>
          </w:p>
          <w:p w14:paraId="0AD2D70A" w14:textId="77777777" w:rsidR="005977AB" w:rsidRPr="00934ABC" w:rsidRDefault="00B82BC1" w:rsidP="0021200C">
            <w:pPr>
              <w:pStyle w:val="TableParagraph"/>
              <w:spacing w:before="1" w:line="244" w:lineRule="auto"/>
              <w:ind w:left="107" w:right="99" w:firstLine="1"/>
              <w:jc w:val="center"/>
              <w:rPr>
                <w:rFonts w:ascii="Century Gothic" w:hAnsi="Century Gothic"/>
                <w:b/>
              </w:rPr>
            </w:pPr>
            <w:r w:rsidRPr="00934ABC">
              <w:rPr>
                <w:rFonts w:ascii="Century Gothic" w:hAnsi="Century Gothic"/>
                <w:b/>
              </w:rPr>
              <w:t>Method</w:t>
            </w:r>
            <w:r w:rsidRPr="00934ABC">
              <w:rPr>
                <w:rFonts w:ascii="Century Gothic" w:hAnsi="Century Gothic"/>
                <w:b/>
                <w:spacing w:val="1"/>
              </w:rPr>
              <w:t xml:space="preserve"> </w:t>
            </w:r>
            <w:r w:rsidRPr="00934ABC">
              <w:rPr>
                <w:rFonts w:ascii="Century Gothic" w:hAnsi="Century Gothic"/>
                <w:b/>
              </w:rPr>
              <w:t>of</w:t>
            </w:r>
            <w:r w:rsidRPr="00934ABC">
              <w:rPr>
                <w:rFonts w:ascii="Century Gothic" w:hAnsi="Century Gothic"/>
                <w:b/>
                <w:spacing w:val="1"/>
              </w:rPr>
              <w:t xml:space="preserve"> </w:t>
            </w:r>
            <w:r w:rsidRPr="00934ABC">
              <w:rPr>
                <w:rFonts w:ascii="Century Gothic" w:hAnsi="Century Gothic"/>
                <w:b/>
                <w:spacing w:val="-1"/>
                <w:w w:val="95"/>
              </w:rPr>
              <w:t>Assessing</w:t>
            </w:r>
          </w:p>
        </w:tc>
      </w:tr>
      <w:tr w:rsidR="00375E26" w:rsidRPr="00934ABC" w14:paraId="0BF60680" w14:textId="77777777" w:rsidTr="005F1E46">
        <w:trPr>
          <w:gridAfter w:val="1"/>
          <w:wAfter w:w="8" w:type="dxa"/>
          <w:trHeight w:val="314"/>
        </w:trPr>
        <w:tc>
          <w:tcPr>
            <w:tcW w:w="10373" w:type="dxa"/>
            <w:gridSpan w:val="6"/>
            <w:vAlign w:val="center"/>
          </w:tcPr>
          <w:p w14:paraId="3F03B2FA" w14:textId="24136D42" w:rsidR="00375E26" w:rsidRDefault="00375E26" w:rsidP="00375E26">
            <w:pPr>
              <w:pStyle w:val="TableParagraph"/>
              <w:jc w:val="center"/>
            </w:pPr>
            <w:r>
              <w:t>Experience</w:t>
            </w:r>
          </w:p>
        </w:tc>
      </w:tr>
      <w:tr w:rsidR="00375E26" w:rsidRPr="00934ABC" w14:paraId="00F83A0A" w14:textId="77777777" w:rsidTr="007B6981">
        <w:trPr>
          <w:gridAfter w:val="1"/>
          <w:wAfter w:w="8" w:type="dxa"/>
          <w:trHeight w:val="314"/>
        </w:trPr>
        <w:tc>
          <w:tcPr>
            <w:tcW w:w="7254" w:type="dxa"/>
            <w:gridSpan w:val="2"/>
            <w:vAlign w:val="center"/>
          </w:tcPr>
          <w:p w14:paraId="06F0F55C" w14:textId="540FDF85" w:rsidR="00375E26" w:rsidRPr="00A140C9" w:rsidRDefault="00375E26" w:rsidP="00375E26">
            <w:pPr>
              <w:pStyle w:val="TableParagraph"/>
              <w:tabs>
                <w:tab w:val="left" w:pos="471"/>
              </w:tabs>
              <w:ind w:left="328" w:right="441"/>
              <w:rPr>
                <w:rFonts w:ascii="Century Gothic" w:hAnsi="Century Gothic"/>
              </w:rPr>
            </w:pPr>
            <w:r>
              <w:t>Significant safeguarding experience within education, social care or a related field</w:t>
            </w:r>
          </w:p>
        </w:tc>
        <w:tc>
          <w:tcPr>
            <w:tcW w:w="1010" w:type="dxa"/>
            <w:gridSpan w:val="2"/>
            <w:vAlign w:val="center"/>
          </w:tcPr>
          <w:p w14:paraId="5ACD7BDD" w14:textId="7FFEDB43" w:rsidR="00375E26" w:rsidRPr="00934ABC" w:rsidRDefault="00375E26" w:rsidP="00375E26">
            <w:pPr>
              <w:pStyle w:val="TableParagraph"/>
              <w:spacing w:line="482" w:lineRule="auto"/>
              <w:ind w:right="220"/>
              <w:jc w:val="center"/>
              <w:rPr>
                <w:rFonts w:ascii="Century Gothic" w:hAnsi="Century Gothic"/>
              </w:rPr>
            </w:pPr>
            <w:r>
              <w:t>E</w:t>
            </w:r>
          </w:p>
        </w:tc>
        <w:tc>
          <w:tcPr>
            <w:tcW w:w="2109" w:type="dxa"/>
            <w:gridSpan w:val="2"/>
            <w:vAlign w:val="center"/>
          </w:tcPr>
          <w:p w14:paraId="41C6C173" w14:textId="6F2E9365" w:rsidR="00375E26" w:rsidRPr="00934ABC" w:rsidRDefault="00375E26" w:rsidP="00375E26">
            <w:pPr>
              <w:pStyle w:val="TableParagraph"/>
              <w:jc w:val="center"/>
              <w:rPr>
                <w:rFonts w:ascii="Century Gothic" w:hAnsi="Century Gothic"/>
              </w:rPr>
            </w:pPr>
            <w:r>
              <w:t>AF/I</w:t>
            </w:r>
          </w:p>
        </w:tc>
      </w:tr>
      <w:tr w:rsidR="00375E26" w:rsidRPr="00934ABC" w14:paraId="47AAA6BD" w14:textId="77777777" w:rsidTr="007B6981">
        <w:trPr>
          <w:gridAfter w:val="1"/>
          <w:wAfter w:w="8" w:type="dxa"/>
          <w:trHeight w:val="314"/>
        </w:trPr>
        <w:tc>
          <w:tcPr>
            <w:tcW w:w="7254" w:type="dxa"/>
            <w:gridSpan w:val="2"/>
            <w:vAlign w:val="center"/>
          </w:tcPr>
          <w:p w14:paraId="79FB7F52" w14:textId="68D985D8" w:rsidR="00375E26" w:rsidRPr="00A140C9" w:rsidRDefault="00375E26" w:rsidP="00375E26">
            <w:pPr>
              <w:pStyle w:val="TableParagraph"/>
              <w:tabs>
                <w:tab w:val="left" w:pos="471"/>
              </w:tabs>
              <w:ind w:left="328" w:right="441"/>
              <w:rPr>
                <w:rFonts w:ascii="Century Gothic" w:hAnsi="Century Gothic"/>
              </w:rPr>
            </w:pPr>
            <w:r>
              <w:t>Experience of managing complex safeguarding cases</w:t>
            </w:r>
          </w:p>
        </w:tc>
        <w:tc>
          <w:tcPr>
            <w:tcW w:w="1010" w:type="dxa"/>
            <w:gridSpan w:val="2"/>
            <w:vAlign w:val="center"/>
          </w:tcPr>
          <w:p w14:paraId="40507216" w14:textId="7BF0AEEB" w:rsidR="00375E26" w:rsidRPr="00934ABC" w:rsidRDefault="00375E26" w:rsidP="00375E26">
            <w:pPr>
              <w:pStyle w:val="TableParagraph"/>
              <w:spacing w:line="482" w:lineRule="auto"/>
              <w:ind w:right="220"/>
              <w:jc w:val="center"/>
              <w:rPr>
                <w:rFonts w:ascii="Century Gothic" w:hAnsi="Century Gothic"/>
              </w:rPr>
            </w:pPr>
            <w:r>
              <w:t>E</w:t>
            </w:r>
          </w:p>
        </w:tc>
        <w:tc>
          <w:tcPr>
            <w:tcW w:w="2109" w:type="dxa"/>
            <w:gridSpan w:val="2"/>
            <w:vAlign w:val="center"/>
          </w:tcPr>
          <w:p w14:paraId="69359539" w14:textId="5B736C73" w:rsidR="00375E26" w:rsidRPr="00934ABC" w:rsidRDefault="00375E26" w:rsidP="00375E26">
            <w:pPr>
              <w:pStyle w:val="TableParagraph"/>
              <w:jc w:val="center"/>
              <w:rPr>
                <w:rFonts w:ascii="Century Gothic" w:hAnsi="Century Gothic"/>
              </w:rPr>
            </w:pPr>
            <w:r>
              <w:t>AF/I</w:t>
            </w:r>
          </w:p>
        </w:tc>
      </w:tr>
      <w:tr w:rsidR="00375E26" w:rsidRPr="00934ABC" w14:paraId="704392D3" w14:textId="77777777" w:rsidTr="007B6981">
        <w:trPr>
          <w:gridAfter w:val="1"/>
          <w:wAfter w:w="8" w:type="dxa"/>
          <w:trHeight w:val="314"/>
        </w:trPr>
        <w:tc>
          <w:tcPr>
            <w:tcW w:w="7254" w:type="dxa"/>
            <w:gridSpan w:val="2"/>
            <w:vAlign w:val="center"/>
          </w:tcPr>
          <w:p w14:paraId="4E1B5A76" w14:textId="76145403" w:rsidR="00375E26" w:rsidRPr="00A140C9" w:rsidRDefault="00375E26" w:rsidP="00375E26">
            <w:pPr>
              <w:pStyle w:val="TableParagraph"/>
              <w:tabs>
                <w:tab w:val="left" w:pos="471"/>
              </w:tabs>
              <w:ind w:left="328" w:right="441"/>
              <w:rPr>
                <w:rFonts w:ascii="Century Gothic" w:hAnsi="Century Gothic"/>
              </w:rPr>
            </w:pPr>
            <w:r>
              <w:t>Experience of multi-agency working</w:t>
            </w:r>
          </w:p>
        </w:tc>
        <w:tc>
          <w:tcPr>
            <w:tcW w:w="1010" w:type="dxa"/>
            <w:gridSpan w:val="2"/>
            <w:vAlign w:val="center"/>
          </w:tcPr>
          <w:p w14:paraId="0A6A2F2C" w14:textId="04E7E7F0" w:rsidR="00375E26" w:rsidRPr="00934ABC" w:rsidRDefault="00375E26" w:rsidP="00375E26">
            <w:pPr>
              <w:pStyle w:val="TableParagraph"/>
              <w:spacing w:line="482" w:lineRule="auto"/>
              <w:ind w:right="220"/>
              <w:jc w:val="center"/>
              <w:rPr>
                <w:rFonts w:ascii="Century Gothic" w:hAnsi="Century Gothic"/>
              </w:rPr>
            </w:pPr>
            <w:r>
              <w:t>E</w:t>
            </w:r>
          </w:p>
        </w:tc>
        <w:tc>
          <w:tcPr>
            <w:tcW w:w="2109" w:type="dxa"/>
            <w:gridSpan w:val="2"/>
            <w:vAlign w:val="center"/>
          </w:tcPr>
          <w:p w14:paraId="26A05758" w14:textId="4FB98494" w:rsidR="00375E26" w:rsidRPr="00934ABC" w:rsidRDefault="00375E26" w:rsidP="00375E26">
            <w:pPr>
              <w:pStyle w:val="TableParagraph"/>
              <w:jc w:val="center"/>
              <w:rPr>
                <w:rFonts w:ascii="Century Gothic" w:hAnsi="Century Gothic"/>
              </w:rPr>
            </w:pPr>
            <w:r>
              <w:t>AF/I</w:t>
            </w:r>
          </w:p>
        </w:tc>
      </w:tr>
      <w:tr w:rsidR="00375E26" w:rsidRPr="00934ABC" w14:paraId="3693D306" w14:textId="77777777" w:rsidTr="007B6981">
        <w:trPr>
          <w:gridAfter w:val="1"/>
          <w:wAfter w:w="8" w:type="dxa"/>
          <w:trHeight w:val="314"/>
        </w:trPr>
        <w:tc>
          <w:tcPr>
            <w:tcW w:w="7254" w:type="dxa"/>
            <w:gridSpan w:val="2"/>
            <w:vAlign w:val="center"/>
          </w:tcPr>
          <w:p w14:paraId="0E02EFCA" w14:textId="1B2009EB" w:rsidR="00375E26" w:rsidRPr="00A140C9" w:rsidRDefault="00375E26" w:rsidP="00375E26">
            <w:pPr>
              <w:pStyle w:val="TableParagraph"/>
              <w:tabs>
                <w:tab w:val="left" w:pos="471"/>
              </w:tabs>
              <w:ind w:left="328" w:right="441"/>
              <w:rPr>
                <w:rFonts w:ascii="Century Gothic" w:hAnsi="Century Gothic"/>
              </w:rPr>
            </w:pPr>
            <w:r>
              <w:t>Experience of providing safeguarding advice and support to staff</w:t>
            </w:r>
          </w:p>
        </w:tc>
        <w:tc>
          <w:tcPr>
            <w:tcW w:w="1010" w:type="dxa"/>
            <w:gridSpan w:val="2"/>
            <w:vAlign w:val="center"/>
          </w:tcPr>
          <w:p w14:paraId="21B5DD65" w14:textId="37294248" w:rsidR="00375E26" w:rsidRPr="00934ABC" w:rsidRDefault="00375E26" w:rsidP="00375E26">
            <w:pPr>
              <w:pStyle w:val="TableParagraph"/>
              <w:spacing w:line="482" w:lineRule="auto"/>
              <w:ind w:right="220"/>
              <w:jc w:val="center"/>
              <w:rPr>
                <w:rFonts w:ascii="Century Gothic" w:hAnsi="Century Gothic"/>
              </w:rPr>
            </w:pPr>
            <w:r>
              <w:t>E</w:t>
            </w:r>
          </w:p>
        </w:tc>
        <w:tc>
          <w:tcPr>
            <w:tcW w:w="2109" w:type="dxa"/>
            <w:gridSpan w:val="2"/>
            <w:vAlign w:val="center"/>
          </w:tcPr>
          <w:p w14:paraId="58FB2A55" w14:textId="44E089B1" w:rsidR="00375E26" w:rsidRPr="00934ABC" w:rsidRDefault="00375E26" w:rsidP="00375E26">
            <w:pPr>
              <w:pStyle w:val="TableParagraph"/>
              <w:jc w:val="center"/>
              <w:rPr>
                <w:rFonts w:ascii="Century Gothic" w:hAnsi="Century Gothic"/>
              </w:rPr>
            </w:pPr>
            <w:r>
              <w:t>AF/I</w:t>
            </w:r>
          </w:p>
        </w:tc>
      </w:tr>
      <w:tr w:rsidR="00375E26" w:rsidRPr="00934ABC" w14:paraId="7F4A666A" w14:textId="77777777" w:rsidTr="007B6981">
        <w:trPr>
          <w:gridAfter w:val="1"/>
          <w:wAfter w:w="8" w:type="dxa"/>
          <w:trHeight w:val="314"/>
        </w:trPr>
        <w:tc>
          <w:tcPr>
            <w:tcW w:w="7254" w:type="dxa"/>
            <w:gridSpan w:val="2"/>
            <w:vAlign w:val="center"/>
          </w:tcPr>
          <w:p w14:paraId="667A54DF" w14:textId="750F145A" w:rsidR="00375E26" w:rsidRPr="00A140C9" w:rsidRDefault="00375E26" w:rsidP="00375E26">
            <w:pPr>
              <w:pStyle w:val="TableParagraph"/>
              <w:tabs>
                <w:tab w:val="left" w:pos="471"/>
              </w:tabs>
              <w:ind w:left="328" w:right="441"/>
              <w:rPr>
                <w:rFonts w:ascii="Century Gothic" w:hAnsi="Century Gothic"/>
              </w:rPr>
            </w:pPr>
            <w:r>
              <w:t>Experience of leading safeguarding meetings</w:t>
            </w:r>
          </w:p>
        </w:tc>
        <w:tc>
          <w:tcPr>
            <w:tcW w:w="1010" w:type="dxa"/>
            <w:gridSpan w:val="2"/>
            <w:vAlign w:val="center"/>
          </w:tcPr>
          <w:p w14:paraId="7E16DA75" w14:textId="5E8CC4B8" w:rsidR="00375E26" w:rsidRPr="00934ABC" w:rsidRDefault="00375E26" w:rsidP="00375E26">
            <w:pPr>
              <w:pStyle w:val="TableParagraph"/>
              <w:spacing w:line="482" w:lineRule="auto"/>
              <w:ind w:right="220"/>
              <w:jc w:val="center"/>
              <w:rPr>
                <w:rFonts w:ascii="Century Gothic" w:hAnsi="Century Gothic"/>
              </w:rPr>
            </w:pPr>
            <w:r>
              <w:t>E</w:t>
            </w:r>
          </w:p>
        </w:tc>
        <w:tc>
          <w:tcPr>
            <w:tcW w:w="2109" w:type="dxa"/>
            <w:gridSpan w:val="2"/>
            <w:vAlign w:val="center"/>
          </w:tcPr>
          <w:p w14:paraId="4DC7A67A" w14:textId="5963A2C8" w:rsidR="00375E26" w:rsidRPr="00934ABC" w:rsidRDefault="00375E26" w:rsidP="00375E26">
            <w:pPr>
              <w:pStyle w:val="TableParagraph"/>
              <w:jc w:val="center"/>
              <w:rPr>
                <w:rFonts w:ascii="Century Gothic" w:hAnsi="Century Gothic"/>
              </w:rPr>
            </w:pPr>
            <w:r>
              <w:t>AF/I</w:t>
            </w:r>
          </w:p>
        </w:tc>
      </w:tr>
      <w:tr w:rsidR="00375E26" w:rsidRPr="00934ABC" w14:paraId="4B3237C4" w14:textId="77777777" w:rsidTr="007B6981">
        <w:trPr>
          <w:gridAfter w:val="1"/>
          <w:wAfter w:w="8" w:type="dxa"/>
          <w:trHeight w:val="314"/>
        </w:trPr>
        <w:tc>
          <w:tcPr>
            <w:tcW w:w="7254" w:type="dxa"/>
            <w:gridSpan w:val="2"/>
            <w:vAlign w:val="center"/>
          </w:tcPr>
          <w:p w14:paraId="132D0134" w14:textId="5E68A7A0" w:rsidR="00375E26" w:rsidRPr="00A140C9" w:rsidRDefault="00375E26" w:rsidP="00375E26">
            <w:pPr>
              <w:pStyle w:val="TableParagraph"/>
              <w:tabs>
                <w:tab w:val="left" w:pos="471"/>
              </w:tabs>
              <w:ind w:left="328" w:right="441"/>
              <w:rPr>
                <w:rFonts w:ascii="Century Gothic" w:hAnsi="Century Gothic"/>
              </w:rPr>
            </w:pPr>
            <w:r>
              <w:t>Experience of developing safeguarding systems and processes</w:t>
            </w:r>
          </w:p>
        </w:tc>
        <w:tc>
          <w:tcPr>
            <w:tcW w:w="1010" w:type="dxa"/>
            <w:gridSpan w:val="2"/>
            <w:vAlign w:val="center"/>
          </w:tcPr>
          <w:p w14:paraId="4093ED20" w14:textId="6FF37E36" w:rsidR="00375E26" w:rsidRPr="00934ABC" w:rsidRDefault="00375E26" w:rsidP="00375E26">
            <w:pPr>
              <w:pStyle w:val="TableParagraph"/>
              <w:spacing w:line="482" w:lineRule="auto"/>
              <w:ind w:right="220"/>
              <w:jc w:val="center"/>
              <w:rPr>
                <w:rFonts w:ascii="Century Gothic" w:hAnsi="Century Gothic"/>
              </w:rPr>
            </w:pPr>
            <w:r>
              <w:t>E</w:t>
            </w:r>
          </w:p>
        </w:tc>
        <w:tc>
          <w:tcPr>
            <w:tcW w:w="2109" w:type="dxa"/>
            <w:gridSpan w:val="2"/>
            <w:vAlign w:val="center"/>
          </w:tcPr>
          <w:p w14:paraId="05FCB82D" w14:textId="6B3DDCB1" w:rsidR="00375E26" w:rsidRPr="00934ABC" w:rsidRDefault="00375E26" w:rsidP="00375E26">
            <w:pPr>
              <w:pStyle w:val="TableParagraph"/>
              <w:jc w:val="center"/>
              <w:rPr>
                <w:rFonts w:ascii="Century Gothic" w:hAnsi="Century Gothic"/>
              </w:rPr>
            </w:pPr>
            <w:r>
              <w:t>AF/I</w:t>
            </w:r>
          </w:p>
        </w:tc>
      </w:tr>
      <w:tr w:rsidR="00375E26" w:rsidRPr="00934ABC" w14:paraId="14996E1F" w14:textId="77777777" w:rsidTr="007B6981">
        <w:trPr>
          <w:gridAfter w:val="1"/>
          <w:wAfter w:w="8" w:type="dxa"/>
          <w:trHeight w:val="314"/>
        </w:trPr>
        <w:tc>
          <w:tcPr>
            <w:tcW w:w="7254" w:type="dxa"/>
            <w:gridSpan w:val="2"/>
            <w:vAlign w:val="center"/>
          </w:tcPr>
          <w:p w14:paraId="6E8BB907" w14:textId="3F4874E7" w:rsidR="00375E26" w:rsidRPr="00A140C9" w:rsidRDefault="00375E26" w:rsidP="00375E26">
            <w:pPr>
              <w:pStyle w:val="TableParagraph"/>
              <w:tabs>
                <w:tab w:val="left" w:pos="471"/>
              </w:tabs>
              <w:ind w:left="328" w:right="441"/>
              <w:rPr>
                <w:rFonts w:ascii="Century Gothic" w:hAnsi="Century Gothic"/>
              </w:rPr>
            </w:pPr>
            <w:r>
              <w:t>Experience of training or supporting staff development</w:t>
            </w:r>
          </w:p>
        </w:tc>
        <w:tc>
          <w:tcPr>
            <w:tcW w:w="1010" w:type="dxa"/>
            <w:gridSpan w:val="2"/>
            <w:vAlign w:val="center"/>
          </w:tcPr>
          <w:p w14:paraId="014644E5" w14:textId="59B98C78" w:rsidR="00375E26" w:rsidRPr="00934ABC" w:rsidRDefault="00375E26" w:rsidP="00375E26">
            <w:pPr>
              <w:pStyle w:val="TableParagraph"/>
              <w:spacing w:line="482" w:lineRule="auto"/>
              <w:ind w:right="220"/>
              <w:jc w:val="center"/>
              <w:rPr>
                <w:rFonts w:ascii="Century Gothic" w:hAnsi="Century Gothic"/>
              </w:rPr>
            </w:pPr>
            <w:r>
              <w:t>E</w:t>
            </w:r>
          </w:p>
        </w:tc>
        <w:tc>
          <w:tcPr>
            <w:tcW w:w="2109" w:type="dxa"/>
            <w:gridSpan w:val="2"/>
            <w:vAlign w:val="center"/>
          </w:tcPr>
          <w:p w14:paraId="7FCDC8B3" w14:textId="3E4ECD88" w:rsidR="00375E26" w:rsidRPr="00934ABC" w:rsidRDefault="00375E26" w:rsidP="00375E26">
            <w:pPr>
              <w:pStyle w:val="TableParagraph"/>
              <w:jc w:val="center"/>
              <w:rPr>
                <w:rFonts w:ascii="Century Gothic" w:hAnsi="Century Gothic"/>
              </w:rPr>
            </w:pPr>
            <w:r>
              <w:t>AF/I</w:t>
            </w:r>
          </w:p>
        </w:tc>
      </w:tr>
      <w:tr w:rsidR="00375E26" w:rsidRPr="00934ABC" w14:paraId="32D2E07D" w14:textId="77777777" w:rsidTr="007B6981">
        <w:trPr>
          <w:gridAfter w:val="1"/>
          <w:wAfter w:w="8" w:type="dxa"/>
          <w:trHeight w:val="314"/>
        </w:trPr>
        <w:tc>
          <w:tcPr>
            <w:tcW w:w="7254" w:type="dxa"/>
            <w:gridSpan w:val="2"/>
            <w:vAlign w:val="center"/>
          </w:tcPr>
          <w:p w14:paraId="330BAC85" w14:textId="702FB07F" w:rsidR="00375E26" w:rsidRPr="00A140C9" w:rsidRDefault="00375E26" w:rsidP="00375E26">
            <w:pPr>
              <w:pStyle w:val="TableParagraph"/>
              <w:tabs>
                <w:tab w:val="left" w:pos="471"/>
              </w:tabs>
              <w:ind w:left="328" w:right="441"/>
              <w:rPr>
                <w:rFonts w:ascii="Century Gothic" w:hAnsi="Century Gothic"/>
              </w:rPr>
            </w:pPr>
            <w:r>
              <w:t>Experience of working within a SEND environment</w:t>
            </w:r>
          </w:p>
        </w:tc>
        <w:tc>
          <w:tcPr>
            <w:tcW w:w="1010" w:type="dxa"/>
            <w:gridSpan w:val="2"/>
            <w:vAlign w:val="center"/>
          </w:tcPr>
          <w:p w14:paraId="61E630D2" w14:textId="7092ED06" w:rsidR="00375E26" w:rsidRPr="00934ABC" w:rsidRDefault="00375E26" w:rsidP="00375E26">
            <w:pPr>
              <w:pStyle w:val="TableParagraph"/>
              <w:spacing w:line="482" w:lineRule="auto"/>
              <w:ind w:right="220"/>
              <w:jc w:val="center"/>
              <w:rPr>
                <w:rFonts w:ascii="Century Gothic" w:hAnsi="Century Gothic"/>
              </w:rPr>
            </w:pPr>
            <w:r>
              <w:t>D</w:t>
            </w:r>
          </w:p>
        </w:tc>
        <w:tc>
          <w:tcPr>
            <w:tcW w:w="2109" w:type="dxa"/>
            <w:gridSpan w:val="2"/>
            <w:vAlign w:val="center"/>
          </w:tcPr>
          <w:p w14:paraId="56EBE591" w14:textId="4F9BE6CE" w:rsidR="00375E26" w:rsidRPr="00934ABC" w:rsidRDefault="00375E26" w:rsidP="00375E26">
            <w:pPr>
              <w:pStyle w:val="TableParagraph"/>
              <w:jc w:val="center"/>
              <w:rPr>
                <w:rFonts w:ascii="Century Gothic" w:hAnsi="Century Gothic"/>
              </w:rPr>
            </w:pPr>
            <w:r>
              <w:t>AF/I</w:t>
            </w:r>
          </w:p>
        </w:tc>
      </w:tr>
      <w:tr w:rsidR="00EA228E" w:rsidRPr="00934ABC" w14:paraId="36B62807" w14:textId="77777777" w:rsidTr="00797DF4">
        <w:trPr>
          <w:gridAfter w:val="1"/>
          <w:wAfter w:w="8" w:type="dxa"/>
          <w:trHeight w:val="314"/>
        </w:trPr>
        <w:tc>
          <w:tcPr>
            <w:tcW w:w="10373" w:type="dxa"/>
            <w:gridSpan w:val="6"/>
            <w:vAlign w:val="center"/>
          </w:tcPr>
          <w:p w14:paraId="1B12AE51" w14:textId="37AD1674" w:rsidR="00EA228E" w:rsidRDefault="00EA228E" w:rsidP="00375E26">
            <w:pPr>
              <w:pStyle w:val="TableParagraph"/>
              <w:jc w:val="center"/>
            </w:pPr>
            <w:r>
              <w:t>Qualifications and Training</w:t>
            </w:r>
          </w:p>
        </w:tc>
      </w:tr>
      <w:tr w:rsidR="00EA228E" w:rsidRPr="00934ABC" w14:paraId="1B850B86" w14:textId="77777777" w:rsidTr="007B6981">
        <w:trPr>
          <w:gridAfter w:val="1"/>
          <w:wAfter w:w="8" w:type="dxa"/>
          <w:trHeight w:val="314"/>
        </w:trPr>
        <w:tc>
          <w:tcPr>
            <w:tcW w:w="7254" w:type="dxa"/>
            <w:gridSpan w:val="2"/>
            <w:vAlign w:val="center"/>
          </w:tcPr>
          <w:p w14:paraId="21F653DE" w14:textId="49FDF1FE" w:rsidR="00EA228E" w:rsidRDefault="00EA228E" w:rsidP="00EA228E">
            <w:pPr>
              <w:pStyle w:val="TableParagraph"/>
              <w:tabs>
                <w:tab w:val="left" w:pos="471"/>
              </w:tabs>
              <w:ind w:left="328" w:right="441"/>
            </w:pPr>
            <w:r>
              <w:t>Educated to degree level or equivalent experience</w:t>
            </w:r>
          </w:p>
        </w:tc>
        <w:tc>
          <w:tcPr>
            <w:tcW w:w="1010" w:type="dxa"/>
            <w:gridSpan w:val="2"/>
            <w:vAlign w:val="center"/>
          </w:tcPr>
          <w:p w14:paraId="01FC26FF" w14:textId="2E3975B1" w:rsidR="00EA228E" w:rsidRDefault="00EA228E" w:rsidP="00EA228E">
            <w:pPr>
              <w:pStyle w:val="TableParagraph"/>
              <w:spacing w:line="482" w:lineRule="auto"/>
              <w:ind w:right="220"/>
              <w:jc w:val="center"/>
            </w:pPr>
            <w:r>
              <w:t>E</w:t>
            </w:r>
          </w:p>
        </w:tc>
        <w:tc>
          <w:tcPr>
            <w:tcW w:w="2109" w:type="dxa"/>
            <w:gridSpan w:val="2"/>
            <w:vAlign w:val="center"/>
          </w:tcPr>
          <w:p w14:paraId="4170B2B8" w14:textId="6D64C7A9" w:rsidR="00EA228E" w:rsidRDefault="00EA228E" w:rsidP="00EA228E">
            <w:pPr>
              <w:pStyle w:val="TableParagraph"/>
              <w:jc w:val="center"/>
            </w:pPr>
            <w:r>
              <w:t>AF/Q</w:t>
            </w:r>
          </w:p>
        </w:tc>
      </w:tr>
      <w:tr w:rsidR="00EA228E" w:rsidRPr="00934ABC" w14:paraId="761DD4A2" w14:textId="77777777" w:rsidTr="007B6981">
        <w:trPr>
          <w:gridAfter w:val="1"/>
          <w:wAfter w:w="8" w:type="dxa"/>
          <w:trHeight w:val="314"/>
        </w:trPr>
        <w:tc>
          <w:tcPr>
            <w:tcW w:w="7254" w:type="dxa"/>
            <w:gridSpan w:val="2"/>
            <w:vAlign w:val="center"/>
          </w:tcPr>
          <w:p w14:paraId="526310D6" w14:textId="4E4C9FB8" w:rsidR="00EA228E" w:rsidRDefault="00EA228E" w:rsidP="00EA228E">
            <w:pPr>
              <w:pStyle w:val="TableParagraph"/>
              <w:tabs>
                <w:tab w:val="left" w:pos="471"/>
              </w:tabs>
              <w:ind w:left="328" w:right="441"/>
            </w:pPr>
            <w:r>
              <w:t>DSL Training or willingness to undertake immediately upon appointment</w:t>
            </w:r>
          </w:p>
        </w:tc>
        <w:tc>
          <w:tcPr>
            <w:tcW w:w="1010" w:type="dxa"/>
            <w:gridSpan w:val="2"/>
            <w:vAlign w:val="center"/>
          </w:tcPr>
          <w:p w14:paraId="3D89CE3D" w14:textId="6C984376" w:rsidR="00EA228E" w:rsidRDefault="00EA228E" w:rsidP="00EA228E">
            <w:pPr>
              <w:pStyle w:val="TableParagraph"/>
              <w:spacing w:line="482" w:lineRule="auto"/>
              <w:ind w:right="220"/>
              <w:jc w:val="center"/>
            </w:pPr>
            <w:r>
              <w:t>E</w:t>
            </w:r>
          </w:p>
        </w:tc>
        <w:tc>
          <w:tcPr>
            <w:tcW w:w="2109" w:type="dxa"/>
            <w:gridSpan w:val="2"/>
            <w:vAlign w:val="center"/>
          </w:tcPr>
          <w:p w14:paraId="6AB9D499" w14:textId="2860FC1B" w:rsidR="00EA228E" w:rsidRDefault="00EA228E" w:rsidP="00EA228E">
            <w:pPr>
              <w:pStyle w:val="TableParagraph"/>
              <w:jc w:val="center"/>
            </w:pPr>
            <w:r>
              <w:t>AF</w:t>
            </w:r>
          </w:p>
        </w:tc>
      </w:tr>
      <w:tr w:rsidR="00EA228E" w:rsidRPr="00934ABC" w14:paraId="2103B14A" w14:textId="77777777" w:rsidTr="007B6981">
        <w:trPr>
          <w:gridAfter w:val="1"/>
          <w:wAfter w:w="8" w:type="dxa"/>
          <w:trHeight w:val="314"/>
        </w:trPr>
        <w:tc>
          <w:tcPr>
            <w:tcW w:w="7254" w:type="dxa"/>
            <w:gridSpan w:val="2"/>
            <w:vAlign w:val="center"/>
          </w:tcPr>
          <w:p w14:paraId="6C909A17" w14:textId="2BB46390" w:rsidR="00EA228E" w:rsidRDefault="00EA228E" w:rsidP="00EA228E">
            <w:pPr>
              <w:pStyle w:val="TableParagraph"/>
              <w:tabs>
                <w:tab w:val="left" w:pos="471"/>
              </w:tabs>
              <w:ind w:left="328" w:right="441"/>
            </w:pPr>
            <w:r>
              <w:t>Safeguarding Level 3 Training</w:t>
            </w:r>
          </w:p>
        </w:tc>
        <w:tc>
          <w:tcPr>
            <w:tcW w:w="1010" w:type="dxa"/>
            <w:gridSpan w:val="2"/>
            <w:vAlign w:val="center"/>
          </w:tcPr>
          <w:p w14:paraId="02745773" w14:textId="425C574A" w:rsidR="00EA228E" w:rsidRDefault="00EA228E" w:rsidP="00EA228E">
            <w:pPr>
              <w:pStyle w:val="TableParagraph"/>
              <w:spacing w:line="482" w:lineRule="auto"/>
              <w:ind w:right="220"/>
              <w:jc w:val="center"/>
            </w:pPr>
            <w:r>
              <w:t>E</w:t>
            </w:r>
          </w:p>
        </w:tc>
        <w:tc>
          <w:tcPr>
            <w:tcW w:w="2109" w:type="dxa"/>
            <w:gridSpan w:val="2"/>
            <w:vAlign w:val="center"/>
          </w:tcPr>
          <w:p w14:paraId="444B8A41" w14:textId="6B8D92C3" w:rsidR="00EA228E" w:rsidRDefault="00EA228E" w:rsidP="00EA228E">
            <w:pPr>
              <w:pStyle w:val="TableParagraph"/>
              <w:jc w:val="center"/>
            </w:pPr>
            <w:r>
              <w:t>AF</w:t>
            </w:r>
          </w:p>
        </w:tc>
      </w:tr>
      <w:tr w:rsidR="00EA228E" w:rsidRPr="00934ABC" w14:paraId="27AEFEB9" w14:textId="77777777" w:rsidTr="007B6981">
        <w:trPr>
          <w:gridAfter w:val="1"/>
          <w:wAfter w:w="8" w:type="dxa"/>
          <w:trHeight w:val="314"/>
        </w:trPr>
        <w:tc>
          <w:tcPr>
            <w:tcW w:w="7254" w:type="dxa"/>
            <w:gridSpan w:val="2"/>
            <w:vAlign w:val="center"/>
          </w:tcPr>
          <w:p w14:paraId="7E84DD6D" w14:textId="31443DB9" w:rsidR="00EA228E" w:rsidRDefault="00EA228E" w:rsidP="00EA228E">
            <w:pPr>
              <w:pStyle w:val="TableParagraph"/>
              <w:tabs>
                <w:tab w:val="left" w:pos="471"/>
              </w:tabs>
              <w:ind w:left="328" w:right="441"/>
            </w:pPr>
            <w:r>
              <w:t>Relevant professional qualification within education, safeguarding, social care or related field</w:t>
            </w:r>
          </w:p>
        </w:tc>
        <w:tc>
          <w:tcPr>
            <w:tcW w:w="1010" w:type="dxa"/>
            <w:gridSpan w:val="2"/>
            <w:vAlign w:val="center"/>
          </w:tcPr>
          <w:p w14:paraId="4A2F9EE0" w14:textId="2200B7DA" w:rsidR="00EA228E" w:rsidRDefault="00EA228E" w:rsidP="00EA228E">
            <w:pPr>
              <w:pStyle w:val="TableParagraph"/>
              <w:spacing w:line="482" w:lineRule="auto"/>
              <w:ind w:right="220"/>
              <w:jc w:val="center"/>
            </w:pPr>
            <w:r>
              <w:t>D</w:t>
            </w:r>
          </w:p>
        </w:tc>
        <w:tc>
          <w:tcPr>
            <w:tcW w:w="2109" w:type="dxa"/>
            <w:gridSpan w:val="2"/>
            <w:vAlign w:val="center"/>
          </w:tcPr>
          <w:p w14:paraId="1FEED004" w14:textId="1099F147" w:rsidR="00EA228E" w:rsidRDefault="00EA228E" w:rsidP="00EA228E">
            <w:pPr>
              <w:pStyle w:val="TableParagraph"/>
              <w:jc w:val="center"/>
            </w:pPr>
            <w:r>
              <w:t>AF/Q</w:t>
            </w:r>
          </w:p>
        </w:tc>
      </w:tr>
      <w:tr w:rsidR="00EA228E" w:rsidRPr="00934ABC" w14:paraId="6316431E" w14:textId="77777777" w:rsidTr="007B6981">
        <w:trPr>
          <w:gridAfter w:val="1"/>
          <w:wAfter w:w="8" w:type="dxa"/>
          <w:trHeight w:val="314"/>
        </w:trPr>
        <w:tc>
          <w:tcPr>
            <w:tcW w:w="7254" w:type="dxa"/>
            <w:gridSpan w:val="2"/>
            <w:vAlign w:val="center"/>
          </w:tcPr>
          <w:p w14:paraId="7315DA6B" w14:textId="7CC9E46A" w:rsidR="00EA228E" w:rsidRDefault="00EA228E" w:rsidP="00EA228E">
            <w:pPr>
              <w:pStyle w:val="TableParagraph"/>
              <w:tabs>
                <w:tab w:val="left" w:pos="471"/>
              </w:tabs>
              <w:ind w:left="328" w:right="441"/>
            </w:pPr>
            <w:r>
              <w:t>Leadership qualification</w:t>
            </w:r>
          </w:p>
        </w:tc>
        <w:tc>
          <w:tcPr>
            <w:tcW w:w="1010" w:type="dxa"/>
            <w:gridSpan w:val="2"/>
            <w:vAlign w:val="center"/>
          </w:tcPr>
          <w:p w14:paraId="28692426" w14:textId="684CBC7A" w:rsidR="00EA228E" w:rsidRDefault="00EA228E" w:rsidP="00EA228E">
            <w:pPr>
              <w:pStyle w:val="TableParagraph"/>
              <w:spacing w:line="482" w:lineRule="auto"/>
              <w:ind w:right="220"/>
              <w:jc w:val="center"/>
            </w:pPr>
            <w:r>
              <w:t>D</w:t>
            </w:r>
          </w:p>
        </w:tc>
        <w:tc>
          <w:tcPr>
            <w:tcW w:w="2109" w:type="dxa"/>
            <w:gridSpan w:val="2"/>
            <w:vAlign w:val="center"/>
          </w:tcPr>
          <w:p w14:paraId="649C8139" w14:textId="62E78BD4" w:rsidR="00EA228E" w:rsidRDefault="00EA228E" w:rsidP="00EA228E">
            <w:pPr>
              <w:pStyle w:val="TableParagraph"/>
              <w:jc w:val="center"/>
            </w:pPr>
            <w:r>
              <w:t>AF/Q</w:t>
            </w:r>
          </w:p>
        </w:tc>
      </w:tr>
      <w:tr w:rsidR="00FA03FD" w:rsidRPr="00934ABC" w14:paraId="36BDD04E" w14:textId="77777777" w:rsidTr="00BF2683">
        <w:trPr>
          <w:gridAfter w:val="1"/>
          <w:wAfter w:w="8" w:type="dxa"/>
          <w:trHeight w:val="314"/>
        </w:trPr>
        <w:tc>
          <w:tcPr>
            <w:tcW w:w="10373" w:type="dxa"/>
            <w:gridSpan w:val="6"/>
            <w:vAlign w:val="center"/>
          </w:tcPr>
          <w:p w14:paraId="36A36DF3" w14:textId="5CB2D3E7" w:rsidR="00FA03FD" w:rsidRDefault="00DF191F" w:rsidP="00EA228E">
            <w:pPr>
              <w:pStyle w:val="TableParagraph"/>
              <w:jc w:val="center"/>
            </w:pPr>
            <w:r>
              <w:t>Special Skills and Knowledge</w:t>
            </w:r>
          </w:p>
        </w:tc>
      </w:tr>
      <w:tr w:rsidR="00FA03FD" w:rsidRPr="00934ABC" w14:paraId="28471105" w14:textId="77777777" w:rsidTr="007B6981">
        <w:trPr>
          <w:gridAfter w:val="1"/>
          <w:wAfter w:w="8" w:type="dxa"/>
          <w:trHeight w:val="314"/>
        </w:trPr>
        <w:tc>
          <w:tcPr>
            <w:tcW w:w="7254" w:type="dxa"/>
            <w:gridSpan w:val="2"/>
            <w:vAlign w:val="center"/>
          </w:tcPr>
          <w:p w14:paraId="4A9D0A17" w14:textId="79B33C04" w:rsidR="00FA03FD" w:rsidRDefault="00FA03FD" w:rsidP="00FA03FD">
            <w:pPr>
              <w:pStyle w:val="TableParagraph"/>
              <w:tabs>
                <w:tab w:val="left" w:pos="471"/>
              </w:tabs>
              <w:ind w:left="328" w:right="441"/>
            </w:pPr>
            <w:r>
              <w:t>Thorough understanding of Keeping Children Safe in Education</w:t>
            </w:r>
          </w:p>
        </w:tc>
        <w:tc>
          <w:tcPr>
            <w:tcW w:w="1010" w:type="dxa"/>
            <w:gridSpan w:val="2"/>
            <w:vAlign w:val="center"/>
          </w:tcPr>
          <w:p w14:paraId="059900C8" w14:textId="6C126282" w:rsidR="00FA03FD" w:rsidRDefault="00FA03FD" w:rsidP="00FA03FD">
            <w:pPr>
              <w:pStyle w:val="TableParagraph"/>
              <w:spacing w:line="482" w:lineRule="auto"/>
              <w:ind w:right="220"/>
              <w:jc w:val="center"/>
            </w:pPr>
            <w:r>
              <w:t>E</w:t>
            </w:r>
          </w:p>
        </w:tc>
        <w:tc>
          <w:tcPr>
            <w:tcW w:w="2109" w:type="dxa"/>
            <w:gridSpan w:val="2"/>
            <w:vAlign w:val="center"/>
          </w:tcPr>
          <w:p w14:paraId="59BFA5C3" w14:textId="1859F536" w:rsidR="00FA03FD" w:rsidRDefault="00FA03FD" w:rsidP="00FA03FD">
            <w:pPr>
              <w:pStyle w:val="TableParagraph"/>
              <w:jc w:val="center"/>
            </w:pPr>
            <w:r>
              <w:t>AF/I/AC</w:t>
            </w:r>
          </w:p>
        </w:tc>
      </w:tr>
      <w:tr w:rsidR="00FA03FD" w:rsidRPr="00934ABC" w14:paraId="77CC68FD" w14:textId="77777777" w:rsidTr="007B6981">
        <w:trPr>
          <w:gridAfter w:val="1"/>
          <w:wAfter w:w="8" w:type="dxa"/>
          <w:trHeight w:val="314"/>
        </w:trPr>
        <w:tc>
          <w:tcPr>
            <w:tcW w:w="7254" w:type="dxa"/>
            <w:gridSpan w:val="2"/>
            <w:vAlign w:val="center"/>
          </w:tcPr>
          <w:p w14:paraId="4D5F116F" w14:textId="4E20E651" w:rsidR="00FA03FD" w:rsidRDefault="00FA03FD" w:rsidP="00FA03FD">
            <w:pPr>
              <w:pStyle w:val="TableParagraph"/>
              <w:tabs>
                <w:tab w:val="left" w:pos="471"/>
              </w:tabs>
              <w:ind w:left="328" w:right="441"/>
            </w:pPr>
            <w:r>
              <w:t>Thorough understanding of safeguarding legislation and guidance</w:t>
            </w:r>
          </w:p>
        </w:tc>
        <w:tc>
          <w:tcPr>
            <w:tcW w:w="1010" w:type="dxa"/>
            <w:gridSpan w:val="2"/>
            <w:vAlign w:val="center"/>
          </w:tcPr>
          <w:p w14:paraId="532CAA70" w14:textId="5F309920" w:rsidR="00FA03FD" w:rsidRDefault="00FA03FD" w:rsidP="00FA03FD">
            <w:pPr>
              <w:pStyle w:val="TableParagraph"/>
              <w:spacing w:line="482" w:lineRule="auto"/>
              <w:ind w:right="220"/>
              <w:jc w:val="center"/>
            </w:pPr>
            <w:r>
              <w:t>E</w:t>
            </w:r>
          </w:p>
        </w:tc>
        <w:tc>
          <w:tcPr>
            <w:tcW w:w="2109" w:type="dxa"/>
            <w:gridSpan w:val="2"/>
            <w:vAlign w:val="center"/>
          </w:tcPr>
          <w:p w14:paraId="73935FBA" w14:textId="666F4973" w:rsidR="00FA03FD" w:rsidRDefault="00FA03FD" w:rsidP="00FA03FD">
            <w:pPr>
              <w:pStyle w:val="TableParagraph"/>
              <w:jc w:val="center"/>
            </w:pPr>
            <w:r>
              <w:t>AF/I</w:t>
            </w:r>
          </w:p>
        </w:tc>
      </w:tr>
      <w:tr w:rsidR="00FA03FD" w:rsidRPr="00934ABC" w14:paraId="5101E0A1" w14:textId="77777777" w:rsidTr="007B6981">
        <w:trPr>
          <w:gridAfter w:val="1"/>
          <w:wAfter w:w="8" w:type="dxa"/>
          <w:trHeight w:val="314"/>
        </w:trPr>
        <w:tc>
          <w:tcPr>
            <w:tcW w:w="7254" w:type="dxa"/>
            <w:gridSpan w:val="2"/>
            <w:vAlign w:val="center"/>
          </w:tcPr>
          <w:p w14:paraId="10B65A25" w14:textId="56619F09" w:rsidR="00FA03FD" w:rsidRDefault="00FA03FD" w:rsidP="00FA03FD">
            <w:pPr>
              <w:pStyle w:val="TableParagraph"/>
              <w:tabs>
                <w:tab w:val="left" w:pos="471"/>
              </w:tabs>
              <w:ind w:left="328" w:right="441"/>
            </w:pPr>
            <w:r>
              <w:lastRenderedPageBreak/>
              <w:t>Knowledge of child protection procedures</w:t>
            </w:r>
          </w:p>
        </w:tc>
        <w:tc>
          <w:tcPr>
            <w:tcW w:w="1010" w:type="dxa"/>
            <w:gridSpan w:val="2"/>
            <w:vAlign w:val="center"/>
          </w:tcPr>
          <w:p w14:paraId="3EACE887" w14:textId="7A1F0970" w:rsidR="00FA03FD" w:rsidRDefault="00FA03FD" w:rsidP="00FA03FD">
            <w:pPr>
              <w:pStyle w:val="TableParagraph"/>
              <w:spacing w:line="482" w:lineRule="auto"/>
              <w:ind w:right="220"/>
              <w:jc w:val="center"/>
            </w:pPr>
            <w:r>
              <w:t>E</w:t>
            </w:r>
          </w:p>
        </w:tc>
        <w:tc>
          <w:tcPr>
            <w:tcW w:w="2109" w:type="dxa"/>
            <w:gridSpan w:val="2"/>
            <w:vAlign w:val="center"/>
          </w:tcPr>
          <w:p w14:paraId="0A614788" w14:textId="13BA007B" w:rsidR="00FA03FD" w:rsidRDefault="00FA03FD" w:rsidP="00FA03FD">
            <w:pPr>
              <w:pStyle w:val="TableParagraph"/>
              <w:jc w:val="center"/>
            </w:pPr>
            <w:r>
              <w:t>AF/I</w:t>
            </w:r>
          </w:p>
        </w:tc>
      </w:tr>
      <w:tr w:rsidR="00FA03FD" w:rsidRPr="00934ABC" w14:paraId="24CB0A2E" w14:textId="77777777" w:rsidTr="007B6981">
        <w:trPr>
          <w:gridAfter w:val="1"/>
          <w:wAfter w:w="8" w:type="dxa"/>
          <w:trHeight w:val="314"/>
        </w:trPr>
        <w:tc>
          <w:tcPr>
            <w:tcW w:w="7254" w:type="dxa"/>
            <w:gridSpan w:val="2"/>
            <w:vAlign w:val="center"/>
          </w:tcPr>
          <w:p w14:paraId="63786DE5" w14:textId="61B12CA6" w:rsidR="00FA03FD" w:rsidRDefault="00FA03FD" w:rsidP="00FA03FD">
            <w:pPr>
              <w:pStyle w:val="TableParagraph"/>
              <w:tabs>
                <w:tab w:val="left" w:pos="471"/>
              </w:tabs>
              <w:ind w:left="328" w:right="441"/>
            </w:pPr>
            <w:r>
              <w:t>Understanding of contextual safeguarding</w:t>
            </w:r>
          </w:p>
        </w:tc>
        <w:tc>
          <w:tcPr>
            <w:tcW w:w="1010" w:type="dxa"/>
            <w:gridSpan w:val="2"/>
            <w:vAlign w:val="center"/>
          </w:tcPr>
          <w:p w14:paraId="1E1CCE4C" w14:textId="650ABE75" w:rsidR="00FA03FD" w:rsidRDefault="00FA03FD" w:rsidP="00FA03FD">
            <w:pPr>
              <w:pStyle w:val="TableParagraph"/>
              <w:spacing w:line="482" w:lineRule="auto"/>
              <w:ind w:right="220"/>
              <w:jc w:val="center"/>
            </w:pPr>
            <w:r>
              <w:t>E</w:t>
            </w:r>
          </w:p>
        </w:tc>
        <w:tc>
          <w:tcPr>
            <w:tcW w:w="2109" w:type="dxa"/>
            <w:gridSpan w:val="2"/>
            <w:vAlign w:val="center"/>
          </w:tcPr>
          <w:p w14:paraId="522306DC" w14:textId="68398CC2" w:rsidR="00FA03FD" w:rsidRDefault="00FA03FD" w:rsidP="00FA03FD">
            <w:pPr>
              <w:pStyle w:val="TableParagraph"/>
              <w:jc w:val="center"/>
            </w:pPr>
            <w:r>
              <w:t>AF/I</w:t>
            </w:r>
          </w:p>
        </w:tc>
      </w:tr>
      <w:tr w:rsidR="00FA03FD" w:rsidRPr="00934ABC" w14:paraId="618739B6" w14:textId="77777777" w:rsidTr="007B6981">
        <w:trPr>
          <w:gridAfter w:val="1"/>
          <w:wAfter w:w="8" w:type="dxa"/>
          <w:trHeight w:val="314"/>
        </w:trPr>
        <w:tc>
          <w:tcPr>
            <w:tcW w:w="7254" w:type="dxa"/>
            <w:gridSpan w:val="2"/>
            <w:vAlign w:val="center"/>
          </w:tcPr>
          <w:p w14:paraId="122B8231" w14:textId="02D9CACB" w:rsidR="00FA03FD" w:rsidRDefault="00FA03FD" w:rsidP="00FA03FD">
            <w:pPr>
              <w:pStyle w:val="TableParagraph"/>
              <w:tabs>
                <w:tab w:val="left" w:pos="471"/>
              </w:tabs>
              <w:ind w:left="328" w:right="441"/>
            </w:pPr>
            <w:r>
              <w:t>Knowledge of Early Help processes</w:t>
            </w:r>
          </w:p>
        </w:tc>
        <w:tc>
          <w:tcPr>
            <w:tcW w:w="1010" w:type="dxa"/>
            <w:gridSpan w:val="2"/>
            <w:vAlign w:val="center"/>
          </w:tcPr>
          <w:p w14:paraId="2A2E4487" w14:textId="784578D4" w:rsidR="00FA03FD" w:rsidRDefault="00FA03FD" w:rsidP="00FA03FD">
            <w:pPr>
              <w:pStyle w:val="TableParagraph"/>
              <w:spacing w:line="482" w:lineRule="auto"/>
              <w:ind w:right="220"/>
              <w:jc w:val="center"/>
            </w:pPr>
            <w:r>
              <w:t>E</w:t>
            </w:r>
          </w:p>
        </w:tc>
        <w:tc>
          <w:tcPr>
            <w:tcW w:w="2109" w:type="dxa"/>
            <w:gridSpan w:val="2"/>
            <w:vAlign w:val="center"/>
          </w:tcPr>
          <w:p w14:paraId="4C07C7C2" w14:textId="1C3947DE" w:rsidR="00FA03FD" w:rsidRDefault="00FA03FD" w:rsidP="00FA03FD">
            <w:pPr>
              <w:pStyle w:val="TableParagraph"/>
              <w:jc w:val="center"/>
            </w:pPr>
            <w:r>
              <w:t>AF/I</w:t>
            </w:r>
          </w:p>
        </w:tc>
      </w:tr>
      <w:tr w:rsidR="00FA03FD" w:rsidRPr="00934ABC" w14:paraId="178F5398" w14:textId="77777777" w:rsidTr="007B6981">
        <w:trPr>
          <w:gridAfter w:val="1"/>
          <w:wAfter w:w="8" w:type="dxa"/>
          <w:trHeight w:val="314"/>
        </w:trPr>
        <w:tc>
          <w:tcPr>
            <w:tcW w:w="7254" w:type="dxa"/>
            <w:gridSpan w:val="2"/>
            <w:vAlign w:val="center"/>
          </w:tcPr>
          <w:p w14:paraId="25B4FAA3" w14:textId="5C86DAF3" w:rsidR="00FA03FD" w:rsidRDefault="00FA03FD" w:rsidP="00FA03FD">
            <w:pPr>
              <w:pStyle w:val="TableParagraph"/>
              <w:tabs>
                <w:tab w:val="left" w:pos="471"/>
              </w:tabs>
              <w:ind w:left="328" w:right="441"/>
            </w:pPr>
            <w:r>
              <w:t>Knowledge of SEND safeguarding vulnerabilities</w:t>
            </w:r>
          </w:p>
        </w:tc>
        <w:tc>
          <w:tcPr>
            <w:tcW w:w="1010" w:type="dxa"/>
            <w:gridSpan w:val="2"/>
            <w:vAlign w:val="center"/>
          </w:tcPr>
          <w:p w14:paraId="2B000400" w14:textId="3C8A8B2C" w:rsidR="00FA03FD" w:rsidRDefault="00FA03FD" w:rsidP="00FA03FD">
            <w:pPr>
              <w:pStyle w:val="TableParagraph"/>
              <w:spacing w:line="482" w:lineRule="auto"/>
              <w:ind w:right="220"/>
              <w:jc w:val="center"/>
            </w:pPr>
            <w:r>
              <w:t>E</w:t>
            </w:r>
          </w:p>
        </w:tc>
        <w:tc>
          <w:tcPr>
            <w:tcW w:w="2109" w:type="dxa"/>
            <w:gridSpan w:val="2"/>
            <w:vAlign w:val="center"/>
          </w:tcPr>
          <w:p w14:paraId="3AA64419" w14:textId="2A09EA3B" w:rsidR="00FA03FD" w:rsidRDefault="00FA03FD" w:rsidP="00FA03FD">
            <w:pPr>
              <w:pStyle w:val="TableParagraph"/>
              <w:jc w:val="center"/>
            </w:pPr>
            <w:r>
              <w:t>AF/I</w:t>
            </w:r>
          </w:p>
        </w:tc>
      </w:tr>
      <w:tr w:rsidR="00FA03FD" w:rsidRPr="00934ABC" w14:paraId="6C6F6DDC" w14:textId="77777777" w:rsidTr="007B6981">
        <w:trPr>
          <w:gridAfter w:val="1"/>
          <w:wAfter w:w="8" w:type="dxa"/>
          <w:trHeight w:val="314"/>
        </w:trPr>
        <w:tc>
          <w:tcPr>
            <w:tcW w:w="7254" w:type="dxa"/>
            <w:gridSpan w:val="2"/>
            <w:vAlign w:val="center"/>
          </w:tcPr>
          <w:p w14:paraId="05B5AF08" w14:textId="596BABB4" w:rsidR="00FA03FD" w:rsidRDefault="00FA03FD" w:rsidP="00FA03FD">
            <w:pPr>
              <w:pStyle w:val="TableParagraph"/>
              <w:tabs>
                <w:tab w:val="left" w:pos="471"/>
              </w:tabs>
              <w:ind w:left="328" w:right="441"/>
            </w:pPr>
            <w:r>
              <w:t>Understanding of Positive Behaviour Support and person-centred practice</w:t>
            </w:r>
          </w:p>
        </w:tc>
        <w:tc>
          <w:tcPr>
            <w:tcW w:w="1010" w:type="dxa"/>
            <w:gridSpan w:val="2"/>
            <w:vAlign w:val="center"/>
          </w:tcPr>
          <w:p w14:paraId="260871D1" w14:textId="12A7032B" w:rsidR="00FA03FD" w:rsidRDefault="00FA03FD" w:rsidP="00FA03FD">
            <w:pPr>
              <w:pStyle w:val="TableParagraph"/>
              <w:spacing w:line="482" w:lineRule="auto"/>
              <w:ind w:right="220"/>
              <w:jc w:val="center"/>
            </w:pPr>
            <w:r>
              <w:t>E</w:t>
            </w:r>
          </w:p>
        </w:tc>
        <w:tc>
          <w:tcPr>
            <w:tcW w:w="2109" w:type="dxa"/>
            <w:gridSpan w:val="2"/>
            <w:vAlign w:val="center"/>
          </w:tcPr>
          <w:p w14:paraId="2D032356" w14:textId="2C3135E1" w:rsidR="00FA03FD" w:rsidRDefault="00FA03FD" w:rsidP="00FA03FD">
            <w:pPr>
              <w:pStyle w:val="TableParagraph"/>
              <w:jc w:val="center"/>
            </w:pPr>
            <w:r>
              <w:t>AF/I</w:t>
            </w:r>
          </w:p>
        </w:tc>
      </w:tr>
      <w:tr w:rsidR="00FA03FD" w:rsidRPr="00934ABC" w14:paraId="7DB8606A" w14:textId="77777777" w:rsidTr="007B6981">
        <w:trPr>
          <w:gridAfter w:val="1"/>
          <w:wAfter w:w="8" w:type="dxa"/>
          <w:trHeight w:val="314"/>
        </w:trPr>
        <w:tc>
          <w:tcPr>
            <w:tcW w:w="7254" w:type="dxa"/>
            <w:gridSpan w:val="2"/>
            <w:vAlign w:val="center"/>
          </w:tcPr>
          <w:p w14:paraId="4C471D1B" w14:textId="76ECC77C" w:rsidR="00FA03FD" w:rsidRDefault="00FA03FD" w:rsidP="00FA03FD">
            <w:pPr>
              <w:pStyle w:val="TableParagraph"/>
              <w:tabs>
                <w:tab w:val="left" w:pos="471"/>
              </w:tabs>
              <w:ind w:left="328" w:right="441"/>
            </w:pPr>
            <w:r>
              <w:t>Ability to analyse safeguarding data and identify trends</w:t>
            </w:r>
          </w:p>
        </w:tc>
        <w:tc>
          <w:tcPr>
            <w:tcW w:w="1010" w:type="dxa"/>
            <w:gridSpan w:val="2"/>
            <w:vAlign w:val="center"/>
          </w:tcPr>
          <w:p w14:paraId="5F34776A" w14:textId="74ADDC93" w:rsidR="00FA03FD" w:rsidRDefault="00FA03FD" w:rsidP="00FA03FD">
            <w:pPr>
              <w:pStyle w:val="TableParagraph"/>
              <w:spacing w:line="482" w:lineRule="auto"/>
              <w:ind w:right="220"/>
              <w:jc w:val="center"/>
            </w:pPr>
            <w:r>
              <w:t>E</w:t>
            </w:r>
          </w:p>
        </w:tc>
        <w:tc>
          <w:tcPr>
            <w:tcW w:w="2109" w:type="dxa"/>
            <w:gridSpan w:val="2"/>
            <w:vAlign w:val="center"/>
          </w:tcPr>
          <w:p w14:paraId="7AD5F8D8" w14:textId="4CF3EF69" w:rsidR="00FA03FD" w:rsidRDefault="00FA03FD" w:rsidP="00FA03FD">
            <w:pPr>
              <w:pStyle w:val="TableParagraph"/>
              <w:jc w:val="center"/>
            </w:pPr>
            <w:r>
              <w:t>AC/I</w:t>
            </w:r>
          </w:p>
        </w:tc>
      </w:tr>
      <w:tr w:rsidR="00FA03FD" w:rsidRPr="00934ABC" w14:paraId="22112292" w14:textId="77777777" w:rsidTr="007B6981">
        <w:trPr>
          <w:gridAfter w:val="1"/>
          <w:wAfter w:w="8" w:type="dxa"/>
          <w:trHeight w:val="314"/>
        </w:trPr>
        <w:tc>
          <w:tcPr>
            <w:tcW w:w="7254" w:type="dxa"/>
            <w:gridSpan w:val="2"/>
            <w:vAlign w:val="center"/>
          </w:tcPr>
          <w:p w14:paraId="0B7192D4" w14:textId="45345A4C" w:rsidR="00FA03FD" w:rsidRDefault="00FA03FD" w:rsidP="00FA03FD">
            <w:pPr>
              <w:pStyle w:val="TableParagraph"/>
              <w:tabs>
                <w:tab w:val="left" w:pos="471"/>
              </w:tabs>
              <w:ind w:left="328" w:right="441"/>
            </w:pPr>
            <w:r>
              <w:t>Understanding of safer recruitment principles</w:t>
            </w:r>
          </w:p>
        </w:tc>
        <w:tc>
          <w:tcPr>
            <w:tcW w:w="1010" w:type="dxa"/>
            <w:gridSpan w:val="2"/>
            <w:vAlign w:val="center"/>
          </w:tcPr>
          <w:p w14:paraId="1F1A81F8" w14:textId="0478F692" w:rsidR="00FA03FD" w:rsidRDefault="00FA03FD" w:rsidP="00FA03FD">
            <w:pPr>
              <w:pStyle w:val="TableParagraph"/>
              <w:spacing w:line="482" w:lineRule="auto"/>
              <w:ind w:right="220"/>
              <w:jc w:val="center"/>
            </w:pPr>
            <w:r>
              <w:t>D</w:t>
            </w:r>
          </w:p>
        </w:tc>
        <w:tc>
          <w:tcPr>
            <w:tcW w:w="2109" w:type="dxa"/>
            <w:gridSpan w:val="2"/>
            <w:vAlign w:val="center"/>
          </w:tcPr>
          <w:p w14:paraId="56F8CE59" w14:textId="2F97F42A" w:rsidR="00FA03FD" w:rsidRDefault="00FA03FD" w:rsidP="00FA03FD">
            <w:pPr>
              <w:pStyle w:val="TableParagraph"/>
              <w:jc w:val="center"/>
            </w:pPr>
            <w:r>
              <w:t>AF/I</w:t>
            </w:r>
          </w:p>
        </w:tc>
      </w:tr>
      <w:tr w:rsidR="00FA03FD" w:rsidRPr="00934ABC" w14:paraId="287244E0" w14:textId="77777777" w:rsidTr="007B6981">
        <w:trPr>
          <w:gridAfter w:val="1"/>
          <w:wAfter w:w="8" w:type="dxa"/>
          <w:trHeight w:val="314"/>
        </w:trPr>
        <w:tc>
          <w:tcPr>
            <w:tcW w:w="7254" w:type="dxa"/>
            <w:gridSpan w:val="2"/>
            <w:vAlign w:val="center"/>
          </w:tcPr>
          <w:p w14:paraId="1554E579" w14:textId="737EC0C7" w:rsidR="00FA03FD" w:rsidRDefault="00FA03FD" w:rsidP="00FA03FD">
            <w:pPr>
              <w:pStyle w:val="TableParagraph"/>
              <w:tabs>
                <w:tab w:val="left" w:pos="471"/>
              </w:tabs>
              <w:ind w:left="328" w:right="441"/>
            </w:pPr>
            <w:r>
              <w:t>Excellent report writing and record keeping skills</w:t>
            </w:r>
          </w:p>
        </w:tc>
        <w:tc>
          <w:tcPr>
            <w:tcW w:w="1010" w:type="dxa"/>
            <w:gridSpan w:val="2"/>
            <w:vAlign w:val="center"/>
          </w:tcPr>
          <w:p w14:paraId="74F40947" w14:textId="60B6841B" w:rsidR="00FA03FD" w:rsidRDefault="00FA03FD" w:rsidP="00FA03FD">
            <w:pPr>
              <w:pStyle w:val="TableParagraph"/>
              <w:spacing w:line="482" w:lineRule="auto"/>
              <w:ind w:right="220"/>
              <w:jc w:val="center"/>
            </w:pPr>
            <w:r>
              <w:t>E</w:t>
            </w:r>
          </w:p>
        </w:tc>
        <w:tc>
          <w:tcPr>
            <w:tcW w:w="2109" w:type="dxa"/>
            <w:gridSpan w:val="2"/>
            <w:vAlign w:val="center"/>
          </w:tcPr>
          <w:p w14:paraId="5114DD15" w14:textId="54F6FCB7" w:rsidR="00FA03FD" w:rsidRDefault="00FA03FD" w:rsidP="00FA03FD">
            <w:pPr>
              <w:pStyle w:val="TableParagraph"/>
              <w:jc w:val="center"/>
            </w:pPr>
            <w:r>
              <w:t>AF/I</w:t>
            </w:r>
          </w:p>
        </w:tc>
      </w:tr>
      <w:tr w:rsidR="00DF191F" w:rsidRPr="00934ABC" w14:paraId="213283AC" w14:textId="77777777" w:rsidTr="00363B4C">
        <w:trPr>
          <w:gridAfter w:val="1"/>
          <w:wAfter w:w="8" w:type="dxa"/>
          <w:trHeight w:val="314"/>
        </w:trPr>
        <w:tc>
          <w:tcPr>
            <w:tcW w:w="10373" w:type="dxa"/>
            <w:gridSpan w:val="6"/>
            <w:vAlign w:val="center"/>
          </w:tcPr>
          <w:p w14:paraId="72C24088" w14:textId="5A5F4A1D" w:rsidR="00DF191F" w:rsidRDefault="00DF191F" w:rsidP="00FA03FD">
            <w:pPr>
              <w:pStyle w:val="TableParagraph"/>
              <w:jc w:val="center"/>
            </w:pPr>
            <w:r>
              <w:t>Skills, Qualities and Attributes</w:t>
            </w:r>
          </w:p>
        </w:tc>
      </w:tr>
      <w:tr w:rsidR="00B5445E" w:rsidRPr="00934ABC" w14:paraId="23C5B9AA" w14:textId="77777777" w:rsidTr="007B6981">
        <w:trPr>
          <w:gridAfter w:val="1"/>
          <w:wAfter w:w="8" w:type="dxa"/>
          <w:trHeight w:val="314"/>
        </w:trPr>
        <w:tc>
          <w:tcPr>
            <w:tcW w:w="7254" w:type="dxa"/>
            <w:gridSpan w:val="2"/>
            <w:vAlign w:val="center"/>
          </w:tcPr>
          <w:p w14:paraId="3BCDB6BF" w14:textId="190CE36B" w:rsidR="00B5445E" w:rsidRDefault="00B5445E" w:rsidP="00B5445E">
            <w:pPr>
              <w:pStyle w:val="TableParagraph"/>
              <w:tabs>
                <w:tab w:val="left" w:pos="471"/>
              </w:tabs>
              <w:ind w:left="328" w:right="441"/>
            </w:pPr>
            <w:r>
              <w:t>Passionate advocate for safeguarding children and young people</w:t>
            </w:r>
          </w:p>
        </w:tc>
        <w:tc>
          <w:tcPr>
            <w:tcW w:w="1010" w:type="dxa"/>
            <w:gridSpan w:val="2"/>
            <w:vAlign w:val="center"/>
          </w:tcPr>
          <w:p w14:paraId="5DE8986C" w14:textId="1E7D3872" w:rsidR="00B5445E" w:rsidRDefault="00B5445E" w:rsidP="00B5445E">
            <w:pPr>
              <w:pStyle w:val="TableParagraph"/>
              <w:spacing w:line="482" w:lineRule="auto"/>
              <w:ind w:right="220"/>
              <w:jc w:val="center"/>
            </w:pPr>
            <w:r>
              <w:t>E</w:t>
            </w:r>
          </w:p>
        </w:tc>
        <w:tc>
          <w:tcPr>
            <w:tcW w:w="2109" w:type="dxa"/>
            <w:gridSpan w:val="2"/>
            <w:vAlign w:val="center"/>
          </w:tcPr>
          <w:p w14:paraId="3F2C5BAC" w14:textId="44EB31B6" w:rsidR="00B5445E" w:rsidRDefault="00B5445E" w:rsidP="00B5445E">
            <w:pPr>
              <w:pStyle w:val="TableParagraph"/>
              <w:jc w:val="center"/>
            </w:pPr>
            <w:r>
              <w:t>I</w:t>
            </w:r>
          </w:p>
        </w:tc>
      </w:tr>
      <w:tr w:rsidR="00B5445E" w:rsidRPr="00934ABC" w14:paraId="3BD63AF9" w14:textId="77777777" w:rsidTr="007B6981">
        <w:trPr>
          <w:gridAfter w:val="1"/>
          <w:wAfter w:w="8" w:type="dxa"/>
          <w:trHeight w:val="314"/>
        </w:trPr>
        <w:tc>
          <w:tcPr>
            <w:tcW w:w="7254" w:type="dxa"/>
            <w:gridSpan w:val="2"/>
            <w:vAlign w:val="center"/>
          </w:tcPr>
          <w:p w14:paraId="4CD9CF40" w14:textId="0DDEEF78" w:rsidR="00B5445E" w:rsidRDefault="00B5445E" w:rsidP="00B5445E">
            <w:pPr>
              <w:pStyle w:val="TableParagraph"/>
              <w:tabs>
                <w:tab w:val="left" w:pos="471"/>
              </w:tabs>
              <w:ind w:left="328" w:right="441"/>
            </w:pPr>
            <w:r>
              <w:t>Strong leadership and influencing skills</w:t>
            </w:r>
          </w:p>
        </w:tc>
        <w:tc>
          <w:tcPr>
            <w:tcW w:w="1010" w:type="dxa"/>
            <w:gridSpan w:val="2"/>
            <w:vAlign w:val="center"/>
          </w:tcPr>
          <w:p w14:paraId="5AF0B3D3" w14:textId="3C959062" w:rsidR="00B5445E" w:rsidRDefault="00B5445E" w:rsidP="00B5445E">
            <w:pPr>
              <w:pStyle w:val="TableParagraph"/>
              <w:spacing w:line="482" w:lineRule="auto"/>
              <w:ind w:right="220"/>
              <w:jc w:val="center"/>
            </w:pPr>
            <w:r>
              <w:t>E</w:t>
            </w:r>
          </w:p>
        </w:tc>
        <w:tc>
          <w:tcPr>
            <w:tcW w:w="2109" w:type="dxa"/>
            <w:gridSpan w:val="2"/>
            <w:vAlign w:val="center"/>
          </w:tcPr>
          <w:p w14:paraId="5F2F7CDE" w14:textId="50D0C582" w:rsidR="00B5445E" w:rsidRDefault="00B5445E" w:rsidP="00B5445E">
            <w:pPr>
              <w:pStyle w:val="TableParagraph"/>
              <w:jc w:val="center"/>
            </w:pPr>
            <w:r>
              <w:t>I/AC</w:t>
            </w:r>
          </w:p>
        </w:tc>
      </w:tr>
      <w:tr w:rsidR="00B5445E" w:rsidRPr="00934ABC" w14:paraId="1E96D7BF" w14:textId="77777777" w:rsidTr="007B6981">
        <w:trPr>
          <w:gridAfter w:val="1"/>
          <w:wAfter w:w="8" w:type="dxa"/>
          <w:trHeight w:val="314"/>
        </w:trPr>
        <w:tc>
          <w:tcPr>
            <w:tcW w:w="7254" w:type="dxa"/>
            <w:gridSpan w:val="2"/>
            <w:vAlign w:val="center"/>
          </w:tcPr>
          <w:p w14:paraId="1D9E5EEE" w14:textId="7435F81F" w:rsidR="00B5445E" w:rsidRDefault="00B5445E" w:rsidP="00B5445E">
            <w:pPr>
              <w:pStyle w:val="TableParagraph"/>
              <w:tabs>
                <w:tab w:val="left" w:pos="471"/>
              </w:tabs>
              <w:ind w:left="328" w:right="441"/>
            </w:pPr>
            <w:r>
              <w:t>Ability to provide support and challenge professionally</w:t>
            </w:r>
          </w:p>
        </w:tc>
        <w:tc>
          <w:tcPr>
            <w:tcW w:w="1010" w:type="dxa"/>
            <w:gridSpan w:val="2"/>
            <w:vAlign w:val="center"/>
          </w:tcPr>
          <w:p w14:paraId="5FAC9625" w14:textId="557CACAE" w:rsidR="00B5445E" w:rsidRDefault="00B5445E" w:rsidP="00B5445E">
            <w:pPr>
              <w:pStyle w:val="TableParagraph"/>
              <w:spacing w:line="482" w:lineRule="auto"/>
              <w:ind w:right="220"/>
              <w:jc w:val="center"/>
            </w:pPr>
            <w:r>
              <w:t>E</w:t>
            </w:r>
          </w:p>
        </w:tc>
        <w:tc>
          <w:tcPr>
            <w:tcW w:w="2109" w:type="dxa"/>
            <w:gridSpan w:val="2"/>
            <w:vAlign w:val="center"/>
          </w:tcPr>
          <w:p w14:paraId="7B08E06E" w14:textId="2AF96CF3" w:rsidR="00B5445E" w:rsidRDefault="00B5445E" w:rsidP="00B5445E">
            <w:pPr>
              <w:pStyle w:val="TableParagraph"/>
              <w:jc w:val="center"/>
            </w:pPr>
            <w:r>
              <w:t>I</w:t>
            </w:r>
          </w:p>
        </w:tc>
      </w:tr>
      <w:tr w:rsidR="00B5445E" w:rsidRPr="00934ABC" w14:paraId="6CA45863" w14:textId="77777777" w:rsidTr="007B6981">
        <w:trPr>
          <w:gridAfter w:val="1"/>
          <w:wAfter w:w="8" w:type="dxa"/>
          <w:trHeight w:val="314"/>
        </w:trPr>
        <w:tc>
          <w:tcPr>
            <w:tcW w:w="7254" w:type="dxa"/>
            <w:gridSpan w:val="2"/>
            <w:vAlign w:val="center"/>
          </w:tcPr>
          <w:p w14:paraId="4F415037" w14:textId="3DD562AC" w:rsidR="00B5445E" w:rsidRDefault="00B5445E" w:rsidP="00B5445E">
            <w:pPr>
              <w:pStyle w:val="TableParagraph"/>
              <w:tabs>
                <w:tab w:val="left" w:pos="471"/>
              </w:tabs>
              <w:ind w:left="328" w:right="441"/>
            </w:pPr>
            <w:r>
              <w:t>Highly organised and able to manage competing priorities</w:t>
            </w:r>
          </w:p>
        </w:tc>
        <w:tc>
          <w:tcPr>
            <w:tcW w:w="1010" w:type="dxa"/>
            <w:gridSpan w:val="2"/>
            <w:vAlign w:val="center"/>
          </w:tcPr>
          <w:p w14:paraId="17AF3469" w14:textId="3E372365" w:rsidR="00B5445E" w:rsidRDefault="00B5445E" w:rsidP="00B5445E">
            <w:pPr>
              <w:pStyle w:val="TableParagraph"/>
              <w:spacing w:line="482" w:lineRule="auto"/>
              <w:ind w:right="220"/>
              <w:jc w:val="center"/>
            </w:pPr>
            <w:r>
              <w:t>E</w:t>
            </w:r>
          </w:p>
        </w:tc>
        <w:tc>
          <w:tcPr>
            <w:tcW w:w="2109" w:type="dxa"/>
            <w:gridSpan w:val="2"/>
            <w:vAlign w:val="center"/>
          </w:tcPr>
          <w:p w14:paraId="377A5F3C" w14:textId="6455BB65" w:rsidR="00B5445E" w:rsidRDefault="00B5445E" w:rsidP="00B5445E">
            <w:pPr>
              <w:pStyle w:val="TableParagraph"/>
              <w:jc w:val="center"/>
            </w:pPr>
            <w:r>
              <w:t>I</w:t>
            </w:r>
          </w:p>
        </w:tc>
      </w:tr>
      <w:tr w:rsidR="00B5445E" w:rsidRPr="00934ABC" w14:paraId="22AE7D74" w14:textId="77777777" w:rsidTr="007B6981">
        <w:trPr>
          <w:gridAfter w:val="1"/>
          <w:wAfter w:w="8" w:type="dxa"/>
          <w:trHeight w:val="314"/>
        </w:trPr>
        <w:tc>
          <w:tcPr>
            <w:tcW w:w="7254" w:type="dxa"/>
            <w:gridSpan w:val="2"/>
            <w:vAlign w:val="center"/>
          </w:tcPr>
          <w:p w14:paraId="1A038593" w14:textId="48030C80" w:rsidR="00B5445E" w:rsidRDefault="00B5445E" w:rsidP="00B5445E">
            <w:pPr>
              <w:pStyle w:val="TableParagraph"/>
              <w:tabs>
                <w:tab w:val="left" w:pos="471"/>
              </w:tabs>
              <w:ind w:left="328" w:right="441"/>
            </w:pPr>
            <w:r>
              <w:t>Professional resilience when dealing with complex cases</w:t>
            </w:r>
          </w:p>
        </w:tc>
        <w:tc>
          <w:tcPr>
            <w:tcW w:w="1010" w:type="dxa"/>
            <w:gridSpan w:val="2"/>
            <w:vAlign w:val="center"/>
          </w:tcPr>
          <w:p w14:paraId="1428249B" w14:textId="3803592D" w:rsidR="00B5445E" w:rsidRDefault="00B5445E" w:rsidP="00B5445E">
            <w:pPr>
              <w:pStyle w:val="TableParagraph"/>
              <w:spacing w:line="482" w:lineRule="auto"/>
              <w:ind w:right="220"/>
              <w:jc w:val="center"/>
            </w:pPr>
            <w:r>
              <w:t>E</w:t>
            </w:r>
          </w:p>
        </w:tc>
        <w:tc>
          <w:tcPr>
            <w:tcW w:w="2109" w:type="dxa"/>
            <w:gridSpan w:val="2"/>
            <w:vAlign w:val="center"/>
          </w:tcPr>
          <w:p w14:paraId="63111DBB" w14:textId="7380E28B" w:rsidR="00B5445E" w:rsidRDefault="00B5445E" w:rsidP="00B5445E">
            <w:pPr>
              <w:pStyle w:val="TableParagraph"/>
              <w:jc w:val="center"/>
            </w:pPr>
            <w:r>
              <w:t>I</w:t>
            </w:r>
          </w:p>
        </w:tc>
      </w:tr>
      <w:tr w:rsidR="00B5445E" w:rsidRPr="00934ABC" w14:paraId="78C0B850" w14:textId="77777777" w:rsidTr="007B6981">
        <w:trPr>
          <w:gridAfter w:val="1"/>
          <w:wAfter w:w="8" w:type="dxa"/>
          <w:trHeight w:val="314"/>
        </w:trPr>
        <w:tc>
          <w:tcPr>
            <w:tcW w:w="7254" w:type="dxa"/>
            <w:gridSpan w:val="2"/>
            <w:vAlign w:val="center"/>
          </w:tcPr>
          <w:p w14:paraId="4E07B430" w14:textId="327FEE7A" w:rsidR="00B5445E" w:rsidRDefault="00B5445E" w:rsidP="00B5445E">
            <w:pPr>
              <w:pStyle w:val="TableParagraph"/>
              <w:tabs>
                <w:tab w:val="left" w:pos="471"/>
              </w:tabs>
              <w:ind w:left="328" w:right="441"/>
            </w:pPr>
            <w:r>
              <w:t>Ability to maintain confidentiality and exercise sound judgement</w:t>
            </w:r>
          </w:p>
        </w:tc>
        <w:tc>
          <w:tcPr>
            <w:tcW w:w="1010" w:type="dxa"/>
            <w:gridSpan w:val="2"/>
            <w:vAlign w:val="center"/>
          </w:tcPr>
          <w:p w14:paraId="18987E91" w14:textId="70EC7B16" w:rsidR="00B5445E" w:rsidRDefault="00B5445E" w:rsidP="00B5445E">
            <w:pPr>
              <w:pStyle w:val="TableParagraph"/>
              <w:spacing w:line="482" w:lineRule="auto"/>
              <w:ind w:right="220"/>
              <w:jc w:val="center"/>
            </w:pPr>
            <w:r>
              <w:t>E</w:t>
            </w:r>
          </w:p>
        </w:tc>
        <w:tc>
          <w:tcPr>
            <w:tcW w:w="2109" w:type="dxa"/>
            <w:gridSpan w:val="2"/>
            <w:vAlign w:val="center"/>
          </w:tcPr>
          <w:p w14:paraId="2D3C2E15" w14:textId="3B3AE0BF" w:rsidR="00B5445E" w:rsidRDefault="00B5445E" w:rsidP="00B5445E">
            <w:pPr>
              <w:pStyle w:val="TableParagraph"/>
              <w:jc w:val="center"/>
            </w:pPr>
            <w:r>
              <w:t>I</w:t>
            </w:r>
          </w:p>
        </w:tc>
      </w:tr>
      <w:tr w:rsidR="00B5445E" w:rsidRPr="00934ABC" w14:paraId="40592D38" w14:textId="77777777" w:rsidTr="007B6981">
        <w:trPr>
          <w:gridAfter w:val="1"/>
          <w:wAfter w:w="8" w:type="dxa"/>
          <w:trHeight w:val="314"/>
        </w:trPr>
        <w:tc>
          <w:tcPr>
            <w:tcW w:w="7254" w:type="dxa"/>
            <w:gridSpan w:val="2"/>
            <w:vAlign w:val="center"/>
          </w:tcPr>
          <w:p w14:paraId="658BB5B0" w14:textId="5CCCCCA3" w:rsidR="00B5445E" w:rsidRDefault="00B5445E" w:rsidP="00B5445E">
            <w:pPr>
              <w:pStyle w:val="TableParagraph"/>
              <w:tabs>
                <w:tab w:val="left" w:pos="471"/>
              </w:tabs>
              <w:ind w:left="328" w:right="441"/>
            </w:pPr>
            <w:r>
              <w:t>Excellent verbal and written communication skills</w:t>
            </w:r>
          </w:p>
        </w:tc>
        <w:tc>
          <w:tcPr>
            <w:tcW w:w="1010" w:type="dxa"/>
            <w:gridSpan w:val="2"/>
            <w:vAlign w:val="center"/>
          </w:tcPr>
          <w:p w14:paraId="3BC6039E" w14:textId="37D36D78" w:rsidR="00B5445E" w:rsidRDefault="00B5445E" w:rsidP="00B5445E">
            <w:pPr>
              <w:pStyle w:val="TableParagraph"/>
              <w:spacing w:line="482" w:lineRule="auto"/>
              <w:ind w:right="220"/>
              <w:jc w:val="center"/>
            </w:pPr>
            <w:r>
              <w:t>E</w:t>
            </w:r>
          </w:p>
        </w:tc>
        <w:tc>
          <w:tcPr>
            <w:tcW w:w="2109" w:type="dxa"/>
            <w:gridSpan w:val="2"/>
            <w:vAlign w:val="center"/>
          </w:tcPr>
          <w:p w14:paraId="3685A6B5" w14:textId="451B6FC8" w:rsidR="00B5445E" w:rsidRDefault="00B5445E" w:rsidP="00B5445E">
            <w:pPr>
              <w:pStyle w:val="TableParagraph"/>
              <w:jc w:val="center"/>
            </w:pPr>
            <w:r>
              <w:t>I/AF</w:t>
            </w:r>
          </w:p>
        </w:tc>
      </w:tr>
      <w:tr w:rsidR="00B5445E" w:rsidRPr="00934ABC" w14:paraId="0B1679B5" w14:textId="77777777" w:rsidTr="007B6981">
        <w:trPr>
          <w:gridAfter w:val="1"/>
          <w:wAfter w:w="8" w:type="dxa"/>
          <w:trHeight w:val="314"/>
        </w:trPr>
        <w:tc>
          <w:tcPr>
            <w:tcW w:w="7254" w:type="dxa"/>
            <w:gridSpan w:val="2"/>
            <w:vAlign w:val="center"/>
          </w:tcPr>
          <w:p w14:paraId="76DDC7E7" w14:textId="489C27AB" w:rsidR="00B5445E" w:rsidRDefault="00B5445E" w:rsidP="00B5445E">
            <w:pPr>
              <w:pStyle w:val="TableParagraph"/>
              <w:tabs>
                <w:tab w:val="left" w:pos="471"/>
              </w:tabs>
              <w:ind w:left="328" w:right="441"/>
            </w:pPr>
            <w:r>
              <w:t>Ability to develop positive relationships with families and external agencies</w:t>
            </w:r>
          </w:p>
        </w:tc>
        <w:tc>
          <w:tcPr>
            <w:tcW w:w="1010" w:type="dxa"/>
            <w:gridSpan w:val="2"/>
            <w:vAlign w:val="center"/>
          </w:tcPr>
          <w:p w14:paraId="354ADDBB" w14:textId="29AAA70F" w:rsidR="00B5445E" w:rsidRDefault="00B5445E" w:rsidP="00B5445E">
            <w:pPr>
              <w:pStyle w:val="TableParagraph"/>
              <w:spacing w:line="482" w:lineRule="auto"/>
              <w:ind w:right="220"/>
              <w:jc w:val="center"/>
            </w:pPr>
            <w:r>
              <w:t>E</w:t>
            </w:r>
          </w:p>
        </w:tc>
        <w:tc>
          <w:tcPr>
            <w:tcW w:w="2109" w:type="dxa"/>
            <w:gridSpan w:val="2"/>
            <w:vAlign w:val="center"/>
          </w:tcPr>
          <w:p w14:paraId="14292FAB" w14:textId="12D7BF6C" w:rsidR="00B5445E" w:rsidRDefault="00B5445E" w:rsidP="00B5445E">
            <w:pPr>
              <w:pStyle w:val="TableParagraph"/>
              <w:jc w:val="center"/>
            </w:pPr>
            <w:r>
              <w:t>I</w:t>
            </w:r>
          </w:p>
        </w:tc>
      </w:tr>
      <w:tr w:rsidR="00B5445E" w:rsidRPr="00934ABC" w14:paraId="41D95E8D" w14:textId="77777777" w:rsidTr="007B6981">
        <w:trPr>
          <w:gridAfter w:val="1"/>
          <w:wAfter w:w="8" w:type="dxa"/>
          <w:trHeight w:val="314"/>
        </w:trPr>
        <w:tc>
          <w:tcPr>
            <w:tcW w:w="7254" w:type="dxa"/>
            <w:gridSpan w:val="2"/>
            <w:vAlign w:val="center"/>
          </w:tcPr>
          <w:p w14:paraId="42BC27C7" w14:textId="79D744F5" w:rsidR="00B5445E" w:rsidRDefault="00B5445E" w:rsidP="00B5445E">
            <w:pPr>
              <w:pStyle w:val="TableParagraph"/>
              <w:tabs>
                <w:tab w:val="left" w:pos="471"/>
              </w:tabs>
              <w:ind w:left="328" w:right="441"/>
            </w:pPr>
            <w:r>
              <w:t>Commitment to equality, diversity and inclusion</w:t>
            </w:r>
          </w:p>
        </w:tc>
        <w:tc>
          <w:tcPr>
            <w:tcW w:w="1010" w:type="dxa"/>
            <w:gridSpan w:val="2"/>
            <w:vAlign w:val="center"/>
          </w:tcPr>
          <w:p w14:paraId="474ED1A9" w14:textId="527D6A15" w:rsidR="00B5445E" w:rsidRDefault="00B5445E" w:rsidP="00B5445E">
            <w:pPr>
              <w:pStyle w:val="TableParagraph"/>
              <w:spacing w:line="482" w:lineRule="auto"/>
              <w:ind w:right="220"/>
              <w:jc w:val="center"/>
            </w:pPr>
            <w:r>
              <w:t>E</w:t>
            </w:r>
          </w:p>
        </w:tc>
        <w:tc>
          <w:tcPr>
            <w:tcW w:w="2109" w:type="dxa"/>
            <w:gridSpan w:val="2"/>
            <w:vAlign w:val="center"/>
          </w:tcPr>
          <w:p w14:paraId="35CE2E77" w14:textId="305B83DE" w:rsidR="00B5445E" w:rsidRDefault="00B5445E" w:rsidP="00B5445E">
            <w:pPr>
              <w:pStyle w:val="TableParagraph"/>
              <w:jc w:val="center"/>
            </w:pPr>
            <w:r>
              <w:t>I</w:t>
            </w:r>
          </w:p>
        </w:tc>
      </w:tr>
      <w:tr w:rsidR="00B5445E" w:rsidRPr="00934ABC" w14:paraId="3FA52172" w14:textId="77777777" w:rsidTr="007B6981">
        <w:trPr>
          <w:gridAfter w:val="1"/>
          <w:wAfter w:w="8" w:type="dxa"/>
          <w:trHeight w:val="314"/>
        </w:trPr>
        <w:tc>
          <w:tcPr>
            <w:tcW w:w="7254" w:type="dxa"/>
            <w:gridSpan w:val="2"/>
            <w:vAlign w:val="center"/>
          </w:tcPr>
          <w:p w14:paraId="7510DF4A" w14:textId="41DEA621" w:rsidR="00B5445E" w:rsidRDefault="00B5445E" w:rsidP="00B5445E">
            <w:pPr>
              <w:pStyle w:val="TableParagraph"/>
              <w:tabs>
                <w:tab w:val="left" w:pos="471"/>
              </w:tabs>
              <w:ind w:left="328" w:right="441"/>
            </w:pPr>
            <w:r>
              <w:t>Commitment to continuous improvement</w:t>
            </w:r>
          </w:p>
        </w:tc>
        <w:tc>
          <w:tcPr>
            <w:tcW w:w="1010" w:type="dxa"/>
            <w:gridSpan w:val="2"/>
            <w:vAlign w:val="center"/>
          </w:tcPr>
          <w:p w14:paraId="235301CF" w14:textId="15980899" w:rsidR="00B5445E" w:rsidRDefault="00B5445E" w:rsidP="00B5445E">
            <w:pPr>
              <w:pStyle w:val="TableParagraph"/>
              <w:spacing w:line="482" w:lineRule="auto"/>
              <w:ind w:right="220"/>
              <w:jc w:val="center"/>
            </w:pPr>
            <w:r>
              <w:t>E</w:t>
            </w:r>
          </w:p>
        </w:tc>
        <w:tc>
          <w:tcPr>
            <w:tcW w:w="2109" w:type="dxa"/>
            <w:gridSpan w:val="2"/>
            <w:vAlign w:val="center"/>
          </w:tcPr>
          <w:p w14:paraId="427939A4" w14:textId="048E8970" w:rsidR="00B5445E" w:rsidRDefault="00B5445E" w:rsidP="00B5445E">
            <w:pPr>
              <w:pStyle w:val="TableParagraph"/>
              <w:jc w:val="center"/>
            </w:pPr>
            <w:r>
              <w:t>I</w:t>
            </w:r>
          </w:p>
        </w:tc>
      </w:tr>
    </w:tbl>
    <w:p w14:paraId="31E3F0E0" w14:textId="044E0247" w:rsidR="005977AB" w:rsidRPr="00934ABC" w:rsidRDefault="005977AB">
      <w:pPr>
        <w:pStyle w:val="BodyText"/>
        <w:spacing w:before="5"/>
        <w:rPr>
          <w:rFonts w:ascii="Century Gothic" w:hAnsi="Century Gothic"/>
        </w:rPr>
      </w:pPr>
    </w:p>
    <w:p w14:paraId="7A8812D3" w14:textId="781E326E" w:rsidR="005977AB" w:rsidRPr="00934ABC" w:rsidRDefault="00B82BC1" w:rsidP="00BC75C7">
      <w:pPr>
        <w:tabs>
          <w:tab w:val="left" w:pos="8615"/>
        </w:tabs>
        <w:spacing w:before="100"/>
        <w:rPr>
          <w:rFonts w:ascii="Century Gothic" w:hAnsi="Century Gothic"/>
        </w:rPr>
      </w:pPr>
      <w:r w:rsidRPr="00934ABC">
        <w:rPr>
          <w:rFonts w:ascii="Century Gothic" w:hAnsi="Century Gothic"/>
          <w:w w:val="90"/>
        </w:rPr>
        <w:t>D</w:t>
      </w:r>
      <w:r w:rsidRPr="00934ABC">
        <w:rPr>
          <w:rFonts w:ascii="Century Gothic" w:hAnsi="Century Gothic"/>
          <w:spacing w:val="-1"/>
          <w:w w:val="90"/>
        </w:rPr>
        <w:t xml:space="preserve"> </w:t>
      </w:r>
      <w:r w:rsidRPr="00934ABC">
        <w:rPr>
          <w:rFonts w:ascii="Century Gothic" w:hAnsi="Century Gothic"/>
          <w:w w:val="90"/>
        </w:rPr>
        <w:t>=</w:t>
      </w:r>
      <w:r w:rsidRPr="00934ABC">
        <w:rPr>
          <w:rFonts w:ascii="Century Gothic" w:hAnsi="Century Gothic"/>
          <w:spacing w:val="-1"/>
          <w:w w:val="90"/>
        </w:rPr>
        <w:t xml:space="preserve"> </w:t>
      </w:r>
      <w:r w:rsidRPr="00934ABC">
        <w:rPr>
          <w:rFonts w:ascii="Century Gothic" w:hAnsi="Century Gothic"/>
          <w:w w:val="90"/>
        </w:rPr>
        <w:t>Desirable</w:t>
      </w:r>
      <w:r w:rsidR="00BC75C7">
        <w:rPr>
          <w:rFonts w:ascii="Century Gothic" w:hAnsi="Century Gothic"/>
          <w:w w:val="90"/>
        </w:rPr>
        <w:t xml:space="preserve">  </w:t>
      </w:r>
      <w:r w:rsidRPr="00934ABC">
        <w:rPr>
          <w:rFonts w:ascii="Century Gothic" w:hAnsi="Century Gothic"/>
          <w:w w:val="85"/>
        </w:rPr>
        <w:t>E</w:t>
      </w:r>
      <w:r w:rsidRPr="00934ABC">
        <w:rPr>
          <w:rFonts w:ascii="Century Gothic" w:hAnsi="Century Gothic"/>
          <w:spacing w:val="1"/>
          <w:w w:val="85"/>
        </w:rPr>
        <w:t xml:space="preserve"> </w:t>
      </w:r>
      <w:r w:rsidRPr="00934ABC">
        <w:rPr>
          <w:rFonts w:ascii="Century Gothic" w:hAnsi="Century Gothic"/>
          <w:w w:val="85"/>
        </w:rPr>
        <w:t>=</w:t>
      </w:r>
      <w:r w:rsidRPr="00934ABC">
        <w:rPr>
          <w:rFonts w:ascii="Century Gothic" w:hAnsi="Century Gothic"/>
          <w:spacing w:val="1"/>
          <w:w w:val="85"/>
        </w:rPr>
        <w:t xml:space="preserve"> </w:t>
      </w:r>
      <w:r w:rsidRPr="00934ABC">
        <w:rPr>
          <w:rFonts w:ascii="Century Gothic" w:hAnsi="Century Gothic"/>
          <w:w w:val="85"/>
        </w:rPr>
        <w:t>Essential</w:t>
      </w:r>
    </w:p>
    <w:p w14:paraId="2C813154" w14:textId="77777777" w:rsidR="0069315E" w:rsidRPr="00934ABC" w:rsidRDefault="0069315E">
      <w:pPr>
        <w:pStyle w:val="BodyText"/>
        <w:spacing w:before="3"/>
        <w:rPr>
          <w:rFonts w:ascii="Century Gothic" w:hAnsi="Century Gothic"/>
        </w:rPr>
      </w:pPr>
    </w:p>
    <w:p w14:paraId="2F596984" w14:textId="77777777" w:rsidR="005977AB" w:rsidRPr="00934ABC" w:rsidRDefault="00B82BC1">
      <w:pPr>
        <w:ind w:left="112"/>
        <w:rPr>
          <w:rFonts w:ascii="Century Gothic" w:hAnsi="Century Gothic"/>
        </w:rPr>
      </w:pPr>
      <w:r w:rsidRPr="00934ABC">
        <w:rPr>
          <w:rFonts w:ascii="Century Gothic" w:hAnsi="Century Gothic"/>
        </w:rPr>
        <w:t>The</w:t>
      </w:r>
      <w:r w:rsidRPr="00934ABC">
        <w:rPr>
          <w:rFonts w:ascii="Century Gothic" w:hAnsi="Century Gothic"/>
          <w:spacing w:val="11"/>
        </w:rPr>
        <w:t xml:space="preserve"> </w:t>
      </w:r>
      <w:r w:rsidRPr="00934ABC">
        <w:rPr>
          <w:rFonts w:ascii="Century Gothic" w:hAnsi="Century Gothic"/>
        </w:rPr>
        <w:t>postholder</w:t>
      </w:r>
      <w:r w:rsidRPr="00934ABC">
        <w:rPr>
          <w:rFonts w:ascii="Century Gothic" w:hAnsi="Century Gothic"/>
          <w:spacing w:val="12"/>
        </w:rPr>
        <w:t xml:space="preserve"> </w:t>
      </w:r>
      <w:r w:rsidRPr="00934ABC">
        <w:rPr>
          <w:rFonts w:ascii="Century Gothic" w:hAnsi="Century Gothic"/>
        </w:rPr>
        <w:t>will</w:t>
      </w:r>
      <w:r w:rsidRPr="00934ABC">
        <w:rPr>
          <w:rFonts w:ascii="Century Gothic" w:hAnsi="Century Gothic"/>
          <w:spacing w:val="12"/>
        </w:rPr>
        <w:t xml:space="preserve"> </w:t>
      </w:r>
      <w:r w:rsidRPr="00934ABC">
        <w:rPr>
          <w:rFonts w:ascii="Century Gothic" w:hAnsi="Century Gothic"/>
        </w:rPr>
        <w:t>be</w:t>
      </w:r>
      <w:r w:rsidRPr="00934ABC">
        <w:rPr>
          <w:rFonts w:ascii="Century Gothic" w:hAnsi="Century Gothic"/>
          <w:spacing w:val="12"/>
        </w:rPr>
        <w:t xml:space="preserve"> </w:t>
      </w:r>
      <w:r w:rsidRPr="00934ABC">
        <w:rPr>
          <w:rFonts w:ascii="Century Gothic" w:hAnsi="Century Gothic"/>
        </w:rPr>
        <w:t>required</w:t>
      </w:r>
      <w:r w:rsidRPr="00934ABC">
        <w:rPr>
          <w:rFonts w:ascii="Century Gothic" w:hAnsi="Century Gothic"/>
          <w:spacing w:val="11"/>
        </w:rPr>
        <w:t xml:space="preserve"> </w:t>
      </w:r>
      <w:r w:rsidRPr="00934ABC">
        <w:rPr>
          <w:rFonts w:ascii="Century Gothic" w:hAnsi="Century Gothic"/>
        </w:rPr>
        <w:t>to</w:t>
      </w:r>
      <w:r w:rsidRPr="00934ABC">
        <w:rPr>
          <w:rFonts w:ascii="Century Gothic" w:hAnsi="Century Gothic"/>
          <w:spacing w:val="11"/>
        </w:rPr>
        <w:t xml:space="preserve"> </w:t>
      </w:r>
      <w:r w:rsidRPr="00934ABC">
        <w:rPr>
          <w:rFonts w:ascii="Century Gothic" w:hAnsi="Century Gothic"/>
        </w:rPr>
        <w:t>undergo</w:t>
      </w:r>
      <w:r w:rsidRPr="00934ABC">
        <w:rPr>
          <w:rFonts w:ascii="Century Gothic" w:hAnsi="Century Gothic"/>
          <w:spacing w:val="10"/>
        </w:rPr>
        <w:t xml:space="preserve"> </w:t>
      </w:r>
      <w:r w:rsidRPr="00934ABC">
        <w:rPr>
          <w:rFonts w:ascii="Century Gothic" w:hAnsi="Century Gothic"/>
        </w:rPr>
        <w:t>and</w:t>
      </w:r>
      <w:r w:rsidRPr="00934ABC">
        <w:rPr>
          <w:rFonts w:ascii="Century Gothic" w:hAnsi="Century Gothic"/>
          <w:spacing w:val="12"/>
        </w:rPr>
        <w:t xml:space="preserve"> </w:t>
      </w:r>
      <w:r w:rsidRPr="00934ABC">
        <w:rPr>
          <w:rFonts w:ascii="Century Gothic" w:hAnsi="Century Gothic"/>
        </w:rPr>
        <w:t>obtain</w:t>
      </w:r>
      <w:r w:rsidRPr="00934ABC">
        <w:rPr>
          <w:rFonts w:ascii="Century Gothic" w:hAnsi="Century Gothic"/>
          <w:spacing w:val="12"/>
        </w:rPr>
        <w:t xml:space="preserve"> </w:t>
      </w:r>
      <w:r w:rsidRPr="00934ABC">
        <w:rPr>
          <w:rFonts w:ascii="Century Gothic" w:hAnsi="Century Gothic"/>
        </w:rPr>
        <w:t>a</w:t>
      </w:r>
      <w:r w:rsidRPr="00934ABC">
        <w:rPr>
          <w:rFonts w:ascii="Century Gothic" w:hAnsi="Century Gothic"/>
          <w:spacing w:val="13"/>
        </w:rPr>
        <w:t xml:space="preserve"> </w:t>
      </w:r>
      <w:r w:rsidRPr="00934ABC">
        <w:rPr>
          <w:rFonts w:ascii="Century Gothic" w:hAnsi="Century Gothic"/>
        </w:rPr>
        <w:t>satisfactory</w:t>
      </w:r>
      <w:r w:rsidRPr="00934ABC">
        <w:rPr>
          <w:rFonts w:ascii="Century Gothic" w:hAnsi="Century Gothic"/>
          <w:spacing w:val="10"/>
        </w:rPr>
        <w:t xml:space="preserve"> </w:t>
      </w:r>
      <w:r w:rsidRPr="00934ABC">
        <w:rPr>
          <w:rFonts w:ascii="Century Gothic" w:hAnsi="Century Gothic"/>
        </w:rPr>
        <w:t>Enhanced</w:t>
      </w:r>
      <w:r w:rsidRPr="00934ABC">
        <w:rPr>
          <w:rFonts w:ascii="Century Gothic" w:hAnsi="Century Gothic"/>
          <w:spacing w:val="12"/>
        </w:rPr>
        <w:t xml:space="preserve"> </w:t>
      </w:r>
      <w:r w:rsidRPr="00934ABC">
        <w:rPr>
          <w:rFonts w:ascii="Century Gothic" w:hAnsi="Century Gothic"/>
        </w:rPr>
        <w:t>Disclosure</w:t>
      </w:r>
      <w:r w:rsidRPr="00934ABC">
        <w:rPr>
          <w:rFonts w:ascii="Century Gothic" w:hAnsi="Century Gothic"/>
          <w:spacing w:val="12"/>
        </w:rPr>
        <w:t xml:space="preserve"> </w:t>
      </w:r>
      <w:r w:rsidRPr="00934ABC">
        <w:rPr>
          <w:rFonts w:ascii="Century Gothic" w:hAnsi="Century Gothic"/>
        </w:rPr>
        <w:t>and</w:t>
      </w:r>
      <w:r w:rsidRPr="00934ABC">
        <w:rPr>
          <w:rFonts w:ascii="Century Gothic" w:hAnsi="Century Gothic"/>
          <w:spacing w:val="-68"/>
        </w:rPr>
        <w:t xml:space="preserve"> </w:t>
      </w:r>
      <w:r w:rsidRPr="00934ABC">
        <w:rPr>
          <w:rFonts w:ascii="Century Gothic" w:hAnsi="Century Gothic"/>
        </w:rPr>
        <w:t>Barring</w:t>
      </w:r>
      <w:r w:rsidRPr="00934ABC">
        <w:rPr>
          <w:rFonts w:ascii="Century Gothic" w:hAnsi="Century Gothic"/>
          <w:spacing w:val="-17"/>
        </w:rPr>
        <w:t xml:space="preserve"> </w:t>
      </w:r>
      <w:r w:rsidRPr="00934ABC">
        <w:rPr>
          <w:rFonts w:ascii="Century Gothic" w:hAnsi="Century Gothic"/>
        </w:rPr>
        <w:t>Services</w:t>
      </w:r>
      <w:r w:rsidRPr="00934ABC">
        <w:rPr>
          <w:rFonts w:ascii="Century Gothic" w:hAnsi="Century Gothic"/>
          <w:spacing w:val="-17"/>
        </w:rPr>
        <w:t xml:space="preserve"> </w:t>
      </w:r>
      <w:r w:rsidRPr="00934ABC">
        <w:rPr>
          <w:rFonts w:ascii="Century Gothic" w:hAnsi="Century Gothic"/>
        </w:rPr>
        <w:t>check.</w:t>
      </w:r>
    </w:p>
    <w:p w14:paraId="1431AF0B" w14:textId="77777777" w:rsidR="005977AB" w:rsidRPr="00934ABC" w:rsidRDefault="005977AB">
      <w:pPr>
        <w:pStyle w:val="BodyText"/>
        <w:rPr>
          <w:rFonts w:ascii="Century Gothic" w:hAnsi="Century Gothic"/>
        </w:rPr>
      </w:pPr>
    </w:p>
    <w:p w14:paraId="5114F46A" w14:textId="77777777" w:rsidR="005977AB" w:rsidRPr="00934ABC" w:rsidRDefault="00B82BC1">
      <w:pPr>
        <w:spacing w:before="204"/>
        <w:ind w:left="112"/>
        <w:rPr>
          <w:rFonts w:ascii="Century Gothic" w:hAnsi="Century Gothic"/>
          <w:b/>
          <w:bCs/>
        </w:rPr>
      </w:pPr>
      <w:r w:rsidRPr="00934ABC">
        <w:rPr>
          <w:rFonts w:ascii="Century Gothic" w:hAnsi="Century Gothic"/>
          <w:b/>
          <w:bCs/>
          <w:w w:val="90"/>
          <w:u w:val="single"/>
        </w:rPr>
        <w:t>Equality</w:t>
      </w:r>
      <w:r w:rsidRPr="00934ABC">
        <w:rPr>
          <w:rFonts w:ascii="Century Gothic" w:hAnsi="Century Gothic"/>
          <w:b/>
          <w:bCs/>
          <w:spacing w:val="10"/>
          <w:w w:val="90"/>
          <w:u w:val="single"/>
        </w:rPr>
        <w:t xml:space="preserve"> </w:t>
      </w:r>
      <w:r w:rsidRPr="00934ABC">
        <w:rPr>
          <w:rFonts w:ascii="Century Gothic" w:hAnsi="Century Gothic"/>
          <w:b/>
          <w:bCs/>
          <w:w w:val="90"/>
          <w:u w:val="single"/>
        </w:rPr>
        <w:t>Act</w:t>
      </w:r>
      <w:r w:rsidRPr="00934ABC">
        <w:rPr>
          <w:rFonts w:ascii="Century Gothic" w:hAnsi="Century Gothic"/>
          <w:b/>
          <w:bCs/>
          <w:spacing w:val="11"/>
          <w:w w:val="90"/>
          <w:u w:val="single"/>
        </w:rPr>
        <w:t xml:space="preserve"> </w:t>
      </w:r>
      <w:r w:rsidRPr="00934ABC">
        <w:rPr>
          <w:rFonts w:ascii="Century Gothic" w:hAnsi="Century Gothic"/>
          <w:b/>
          <w:bCs/>
          <w:w w:val="90"/>
          <w:u w:val="single"/>
        </w:rPr>
        <w:t>2010</w:t>
      </w:r>
    </w:p>
    <w:p w14:paraId="2BF161EC" w14:textId="77777777" w:rsidR="005977AB" w:rsidRPr="00934ABC" w:rsidRDefault="00B82BC1">
      <w:pPr>
        <w:spacing w:before="2" w:line="242" w:lineRule="auto"/>
        <w:ind w:left="112" w:right="607"/>
        <w:rPr>
          <w:rFonts w:ascii="Century Gothic" w:hAnsi="Century Gothic"/>
        </w:rPr>
      </w:pPr>
      <w:r w:rsidRPr="00934ABC">
        <w:rPr>
          <w:rFonts w:ascii="Century Gothic" w:hAnsi="Century Gothic"/>
          <w:w w:val="95"/>
        </w:rPr>
        <w:t>The</w:t>
      </w:r>
      <w:r w:rsidRPr="00934ABC">
        <w:rPr>
          <w:rFonts w:ascii="Century Gothic" w:hAnsi="Century Gothic"/>
          <w:spacing w:val="-6"/>
          <w:w w:val="95"/>
        </w:rPr>
        <w:t xml:space="preserve"> </w:t>
      </w:r>
      <w:r w:rsidRPr="00934ABC">
        <w:rPr>
          <w:rFonts w:ascii="Century Gothic" w:hAnsi="Century Gothic"/>
          <w:w w:val="95"/>
        </w:rPr>
        <w:t>ways</w:t>
      </w:r>
      <w:r w:rsidRPr="00934ABC">
        <w:rPr>
          <w:rFonts w:ascii="Century Gothic" w:hAnsi="Century Gothic"/>
          <w:spacing w:val="-5"/>
          <w:w w:val="95"/>
        </w:rPr>
        <w:t xml:space="preserve"> </w:t>
      </w:r>
      <w:r w:rsidRPr="00934ABC">
        <w:rPr>
          <w:rFonts w:ascii="Century Gothic" w:hAnsi="Century Gothic"/>
          <w:w w:val="95"/>
        </w:rPr>
        <w:t>in</w:t>
      </w:r>
      <w:r w:rsidRPr="00934ABC">
        <w:rPr>
          <w:rFonts w:ascii="Century Gothic" w:hAnsi="Century Gothic"/>
          <w:spacing w:val="-4"/>
          <w:w w:val="95"/>
        </w:rPr>
        <w:t xml:space="preserve"> </w:t>
      </w:r>
      <w:r w:rsidRPr="00934ABC">
        <w:rPr>
          <w:rFonts w:ascii="Century Gothic" w:hAnsi="Century Gothic"/>
          <w:w w:val="95"/>
        </w:rPr>
        <w:t>which</w:t>
      </w:r>
      <w:r w:rsidRPr="00934ABC">
        <w:rPr>
          <w:rFonts w:ascii="Century Gothic" w:hAnsi="Century Gothic"/>
          <w:spacing w:val="-4"/>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disabled</w:t>
      </w:r>
      <w:r w:rsidRPr="00934ABC">
        <w:rPr>
          <w:rFonts w:ascii="Century Gothic" w:hAnsi="Century Gothic"/>
          <w:spacing w:val="-6"/>
          <w:w w:val="95"/>
        </w:rPr>
        <w:t xml:space="preserve"> </w:t>
      </w:r>
      <w:r w:rsidRPr="00934ABC">
        <w:rPr>
          <w:rFonts w:ascii="Century Gothic" w:hAnsi="Century Gothic"/>
          <w:w w:val="95"/>
        </w:rPr>
        <w:t>person</w:t>
      </w:r>
      <w:r w:rsidRPr="00934ABC">
        <w:rPr>
          <w:rFonts w:ascii="Century Gothic" w:hAnsi="Century Gothic"/>
          <w:spacing w:val="-4"/>
          <w:w w:val="95"/>
        </w:rPr>
        <w:t xml:space="preserve"> </w:t>
      </w:r>
      <w:r w:rsidRPr="00934ABC">
        <w:rPr>
          <w:rFonts w:ascii="Century Gothic" w:hAnsi="Century Gothic"/>
          <w:w w:val="95"/>
        </w:rPr>
        <w:t>meets</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5"/>
          <w:w w:val="95"/>
        </w:rPr>
        <w:t xml:space="preserve"> </w:t>
      </w:r>
      <w:r w:rsidRPr="00934ABC">
        <w:rPr>
          <w:rFonts w:ascii="Century Gothic" w:hAnsi="Century Gothic"/>
          <w:w w:val="95"/>
        </w:rPr>
        <w:t>criteria</w:t>
      </w:r>
      <w:r w:rsidRPr="00934ABC">
        <w:rPr>
          <w:rFonts w:ascii="Century Gothic" w:hAnsi="Century Gothic"/>
          <w:spacing w:val="-4"/>
          <w:w w:val="95"/>
        </w:rPr>
        <w:t xml:space="preserve"> </w:t>
      </w:r>
      <w:r w:rsidRPr="00934ABC">
        <w:rPr>
          <w:rFonts w:ascii="Century Gothic" w:hAnsi="Century Gothic"/>
          <w:w w:val="95"/>
        </w:rPr>
        <w:t>for</w:t>
      </w:r>
      <w:r w:rsidRPr="00934ABC">
        <w:rPr>
          <w:rFonts w:ascii="Century Gothic" w:hAnsi="Century Gothic"/>
          <w:spacing w:val="-6"/>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post</w:t>
      </w:r>
      <w:r w:rsidRPr="00934ABC">
        <w:rPr>
          <w:rFonts w:ascii="Century Gothic" w:hAnsi="Century Gothic"/>
          <w:spacing w:val="-4"/>
          <w:w w:val="95"/>
        </w:rPr>
        <w:t xml:space="preserve"> </w:t>
      </w:r>
      <w:r w:rsidRPr="00934ABC">
        <w:rPr>
          <w:rFonts w:ascii="Century Gothic" w:hAnsi="Century Gothic"/>
          <w:w w:val="95"/>
        </w:rPr>
        <w:t>must</w:t>
      </w:r>
      <w:r w:rsidRPr="00934ABC">
        <w:rPr>
          <w:rFonts w:ascii="Century Gothic" w:hAnsi="Century Gothic"/>
          <w:spacing w:val="-3"/>
          <w:w w:val="95"/>
        </w:rPr>
        <w:t xml:space="preserve"> </w:t>
      </w:r>
      <w:r w:rsidRPr="00934ABC">
        <w:rPr>
          <w:rFonts w:ascii="Century Gothic" w:hAnsi="Century Gothic"/>
          <w:w w:val="95"/>
        </w:rPr>
        <w:t>be</w:t>
      </w:r>
      <w:r w:rsidRPr="00934ABC">
        <w:rPr>
          <w:rFonts w:ascii="Century Gothic" w:hAnsi="Century Gothic"/>
          <w:spacing w:val="-5"/>
          <w:w w:val="95"/>
        </w:rPr>
        <w:t xml:space="preserve"> </w:t>
      </w:r>
      <w:r w:rsidRPr="00934ABC">
        <w:rPr>
          <w:rFonts w:ascii="Century Gothic" w:hAnsi="Century Gothic"/>
          <w:w w:val="95"/>
        </w:rPr>
        <w:t>assessed</w:t>
      </w:r>
      <w:r w:rsidRPr="00934ABC">
        <w:rPr>
          <w:rFonts w:ascii="Century Gothic" w:hAnsi="Century Gothic"/>
          <w:spacing w:val="-6"/>
          <w:w w:val="95"/>
        </w:rPr>
        <w:t xml:space="preserve"> </w:t>
      </w:r>
      <w:r w:rsidRPr="00934ABC">
        <w:rPr>
          <w:rFonts w:ascii="Century Gothic" w:hAnsi="Century Gothic"/>
          <w:w w:val="95"/>
        </w:rPr>
        <w:t>as</w:t>
      </w:r>
      <w:r w:rsidRPr="00934ABC">
        <w:rPr>
          <w:rFonts w:ascii="Century Gothic" w:hAnsi="Century Gothic"/>
          <w:spacing w:val="-5"/>
          <w:w w:val="95"/>
        </w:rPr>
        <w:t xml:space="preserve"> </w:t>
      </w:r>
      <w:r w:rsidRPr="00934ABC">
        <w:rPr>
          <w:rFonts w:ascii="Century Gothic" w:hAnsi="Century Gothic"/>
          <w:w w:val="95"/>
        </w:rPr>
        <w:t>they</w:t>
      </w:r>
      <w:r w:rsidRPr="00934ABC">
        <w:rPr>
          <w:rFonts w:ascii="Century Gothic" w:hAnsi="Century Gothic"/>
          <w:spacing w:val="-7"/>
          <w:w w:val="95"/>
        </w:rPr>
        <w:t xml:space="preserve"> </w:t>
      </w:r>
      <w:r w:rsidRPr="00934ABC">
        <w:rPr>
          <w:rFonts w:ascii="Century Gothic" w:hAnsi="Century Gothic"/>
          <w:w w:val="95"/>
        </w:rPr>
        <w:t>would</w:t>
      </w:r>
      <w:r w:rsidRPr="00934ABC">
        <w:rPr>
          <w:rFonts w:ascii="Century Gothic" w:hAnsi="Century Gothic"/>
          <w:spacing w:val="-64"/>
          <w:w w:val="95"/>
        </w:rPr>
        <w:t xml:space="preserve"> </w:t>
      </w:r>
      <w:r w:rsidRPr="00934ABC">
        <w:rPr>
          <w:rFonts w:ascii="Century Gothic" w:hAnsi="Century Gothic"/>
          <w:w w:val="95"/>
        </w:rPr>
        <w:t>be after any reasonable adjustments required had been made. If appropriate, disabled</w:t>
      </w:r>
      <w:r w:rsidRPr="00934ABC">
        <w:rPr>
          <w:rFonts w:ascii="Century Gothic" w:hAnsi="Century Gothic"/>
          <w:spacing w:val="1"/>
          <w:w w:val="95"/>
        </w:rPr>
        <w:t xml:space="preserve"> </w:t>
      </w:r>
      <w:r w:rsidRPr="00934ABC">
        <w:rPr>
          <w:rFonts w:ascii="Century Gothic" w:hAnsi="Century Gothic"/>
          <w:spacing w:val="-1"/>
        </w:rPr>
        <w:t xml:space="preserve">candidates should </w:t>
      </w:r>
      <w:r w:rsidRPr="00934ABC">
        <w:rPr>
          <w:rFonts w:ascii="Century Gothic" w:hAnsi="Century Gothic"/>
        </w:rPr>
        <w:t>indicate on the application form if they have needs which should be</w:t>
      </w:r>
      <w:r w:rsidRPr="00934ABC">
        <w:rPr>
          <w:rFonts w:ascii="Century Gothic" w:hAnsi="Century Gothic"/>
          <w:spacing w:val="1"/>
        </w:rPr>
        <w:t xml:space="preserve"> </w:t>
      </w:r>
      <w:r w:rsidRPr="00934ABC">
        <w:rPr>
          <w:rFonts w:ascii="Century Gothic" w:hAnsi="Century Gothic"/>
        </w:rPr>
        <w:t>considered</w:t>
      </w:r>
      <w:r w:rsidRPr="00934ABC">
        <w:rPr>
          <w:rFonts w:ascii="Century Gothic" w:hAnsi="Century Gothic"/>
          <w:spacing w:val="-17"/>
        </w:rPr>
        <w:t xml:space="preserve"> </w:t>
      </w:r>
      <w:r w:rsidRPr="00934ABC">
        <w:rPr>
          <w:rFonts w:ascii="Century Gothic" w:hAnsi="Century Gothic"/>
        </w:rPr>
        <w:t>at</w:t>
      </w:r>
      <w:r w:rsidRPr="00934ABC">
        <w:rPr>
          <w:rFonts w:ascii="Century Gothic" w:hAnsi="Century Gothic"/>
          <w:spacing w:val="-15"/>
        </w:rPr>
        <w:t xml:space="preserve"> </w:t>
      </w:r>
      <w:r w:rsidRPr="00934ABC">
        <w:rPr>
          <w:rFonts w:ascii="Century Gothic" w:hAnsi="Century Gothic"/>
        </w:rPr>
        <w:t>the</w:t>
      </w:r>
      <w:r w:rsidRPr="00934ABC">
        <w:rPr>
          <w:rFonts w:ascii="Century Gothic" w:hAnsi="Century Gothic"/>
          <w:spacing w:val="-18"/>
        </w:rPr>
        <w:t xml:space="preserve"> </w:t>
      </w:r>
      <w:r w:rsidRPr="00934ABC">
        <w:rPr>
          <w:rFonts w:ascii="Century Gothic" w:hAnsi="Century Gothic"/>
        </w:rPr>
        <w:t>short</w:t>
      </w:r>
      <w:r w:rsidRPr="00934ABC">
        <w:rPr>
          <w:rFonts w:ascii="Century Gothic" w:hAnsi="Century Gothic"/>
          <w:spacing w:val="-15"/>
        </w:rPr>
        <w:t xml:space="preserve"> </w:t>
      </w:r>
      <w:r w:rsidRPr="00934ABC">
        <w:rPr>
          <w:rFonts w:ascii="Century Gothic" w:hAnsi="Century Gothic"/>
        </w:rPr>
        <w:t>listing</w:t>
      </w:r>
      <w:r w:rsidRPr="00934ABC">
        <w:rPr>
          <w:rFonts w:ascii="Century Gothic" w:hAnsi="Century Gothic"/>
          <w:spacing w:val="-18"/>
        </w:rPr>
        <w:t xml:space="preserve"> </w:t>
      </w:r>
      <w:r w:rsidRPr="00934ABC">
        <w:rPr>
          <w:rFonts w:ascii="Century Gothic" w:hAnsi="Century Gothic"/>
        </w:rPr>
        <w:t>stage.</w:t>
      </w:r>
    </w:p>
    <w:p w14:paraId="66466549" w14:textId="77777777" w:rsidR="005977AB" w:rsidRPr="00934ABC" w:rsidRDefault="00B82BC1">
      <w:pPr>
        <w:spacing w:before="98"/>
        <w:ind w:left="112" w:right="322"/>
        <w:rPr>
          <w:rFonts w:ascii="Century Gothic" w:hAnsi="Century Gothic"/>
        </w:rPr>
      </w:pPr>
      <w:r w:rsidRPr="00934ABC">
        <w:rPr>
          <w:rFonts w:ascii="Century Gothic" w:hAnsi="Century Gothic"/>
          <w:w w:val="95"/>
        </w:rPr>
        <w:t>Short</w:t>
      </w:r>
      <w:r w:rsidRPr="00934ABC">
        <w:rPr>
          <w:rFonts w:ascii="Century Gothic" w:hAnsi="Century Gothic"/>
          <w:spacing w:val="-5"/>
          <w:w w:val="95"/>
        </w:rPr>
        <w:t xml:space="preserve"> </w:t>
      </w:r>
      <w:r w:rsidRPr="00934ABC">
        <w:rPr>
          <w:rFonts w:ascii="Century Gothic" w:hAnsi="Century Gothic"/>
          <w:w w:val="95"/>
        </w:rPr>
        <w:t>listing</w:t>
      </w:r>
      <w:r w:rsidRPr="00934ABC">
        <w:rPr>
          <w:rFonts w:ascii="Century Gothic" w:hAnsi="Century Gothic"/>
          <w:spacing w:val="-8"/>
          <w:w w:val="95"/>
        </w:rPr>
        <w:t xml:space="preserve"> </w:t>
      </w:r>
      <w:r w:rsidRPr="00934ABC">
        <w:rPr>
          <w:rFonts w:ascii="Century Gothic" w:hAnsi="Century Gothic"/>
          <w:w w:val="95"/>
        </w:rPr>
        <w:t>will</w:t>
      </w:r>
      <w:r w:rsidRPr="00934ABC">
        <w:rPr>
          <w:rFonts w:ascii="Century Gothic" w:hAnsi="Century Gothic"/>
          <w:spacing w:val="-5"/>
          <w:w w:val="95"/>
        </w:rPr>
        <w:t xml:space="preserve"> </w:t>
      </w:r>
      <w:r w:rsidRPr="00934ABC">
        <w:rPr>
          <w:rFonts w:ascii="Century Gothic" w:hAnsi="Century Gothic"/>
          <w:w w:val="95"/>
        </w:rPr>
        <w:t>solely</w:t>
      </w:r>
      <w:r w:rsidRPr="00934ABC">
        <w:rPr>
          <w:rFonts w:ascii="Century Gothic" w:hAnsi="Century Gothic"/>
          <w:spacing w:val="-8"/>
          <w:w w:val="95"/>
        </w:rPr>
        <w:t xml:space="preserve"> </w:t>
      </w:r>
      <w:r w:rsidRPr="00934ABC">
        <w:rPr>
          <w:rFonts w:ascii="Century Gothic" w:hAnsi="Century Gothic"/>
          <w:w w:val="95"/>
        </w:rPr>
        <w:t>be</w:t>
      </w:r>
      <w:r w:rsidRPr="00934ABC">
        <w:rPr>
          <w:rFonts w:ascii="Century Gothic" w:hAnsi="Century Gothic"/>
          <w:spacing w:val="-6"/>
          <w:w w:val="95"/>
        </w:rPr>
        <w:t xml:space="preserve"> </w:t>
      </w:r>
      <w:r w:rsidRPr="00934ABC">
        <w:rPr>
          <w:rFonts w:ascii="Century Gothic" w:hAnsi="Century Gothic"/>
          <w:w w:val="95"/>
        </w:rPr>
        <w:t>from</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completed</w:t>
      </w:r>
      <w:r w:rsidRPr="00934ABC">
        <w:rPr>
          <w:rFonts w:ascii="Century Gothic" w:hAnsi="Century Gothic"/>
          <w:spacing w:val="-6"/>
          <w:w w:val="95"/>
        </w:rPr>
        <w:t xml:space="preserve"> </w:t>
      </w:r>
      <w:r w:rsidRPr="00934ABC">
        <w:rPr>
          <w:rFonts w:ascii="Century Gothic" w:hAnsi="Century Gothic"/>
          <w:w w:val="95"/>
        </w:rPr>
        <w:t>application</w:t>
      </w:r>
      <w:r w:rsidRPr="00934ABC">
        <w:rPr>
          <w:rFonts w:ascii="Century Gothic" w:hAnsi="Century Gothic"/>
          <w:spacing w:val="-5"/>
          <w:w w:val="95"/>
        </w:rPr>
        <w:t xml:space="preserve"> </w:t>
      </w:r>
      <w:r w:rsidRPr="00934ABC">
        <w:rPr>
          <w:rFonts w:ascii="Century Gothic" w:hAnsi="Century Gothic"/>
          <w:w w:val="95"/>
        </w:rPr>
        <w:t>form</w:t>
      </w:r>
      <w:r w:rsidRPr="00934ABC">
        <w:rPr>
          <w:rFonts w:ascii="Century Gothic" w:hAnsi="Century Gothic"/>
          <w:spacing w:val="-7"/>
          <w:w w:val="95"/>
        </w:rPr>
        <w:t xml:space="preserve"> </w:t>
      </w:r>
      <w:r w:rsidRPr="00934ABC">
        <w:rPr>
          <w:rFonts w:ascii="Century Gothic" w:hAnsi="Century Gothic"/>
          <w:w w:val="95"/>
        </w:rPr>
        <w:t>only,</w:t>
      </w:r>
      <w:r w:rsidRPr="00934ABC">
        <w:rPr>
          <w:rFonts w:ascii="Century Gothic" w:hAnsi="Century Gothic"/>
          <w:spacing w:val="-8"/>
          <w:w w:val="95"/>
        </w:rPr>
        <w:t xml:space="preserve"> </w:t>
      </w:r>
      <w:r w:rsidRPr="00934ABC">
        <w:rPr>
          <w:rFonts w:ascii="Century Gothic" w:hAnsi="Century Gothic"/>
          <w:w w:val="95"/>
        </w:rPr>
        <w:t>against</w:t>
      </w:r>
      <w:r w:rsidRPr="00934ABC">
        <w:rPr>
          <w:rFonts w:ascii="Century Gothic" w:hAnsi="Century Gothic"/>
          <w:spacing w:val="-4"/>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criteria</w:t>
      </w:r>
      <w:r w:rsidRPr="00934ABC">
        <w:rPr>
          <w:rFonts w:ascii="Century Gothic" w:hAnsi="Century Gothic"/>
          <w:spacing w:val="-5"/>
          <w:w w:val="95"/>
        </w:rPr>
        <w:t xml:space="preserve"> </w:t>
      </w:r>
      <w:r w:rsidRPr="00934ABC">
        <w:rPr>
          <w:rFonts w:ascii="Century Gothic" w:hAnsi="Century Gothic"/>
          <w:w w:val="95"/>
        </w:rPr>
        <w:t>marked</w:t>
      </w:r>
      <w:r w:rsidRPr="00934ABC">
        <w:rPr>
          <w:rFonts w:ascii="Century Gothic" w:hAnsi="Century Gothic"/>
          <w:spacing w:val="-6"/>
          <w:w w:val="95"/>
        </w:rPr>
        <w:t xml:space="preserve"> </w:t>
      </w:r>
      <w:r w:rsidRPr="00934ABC">
        <w:rPr>
          <w:rFonts w:ascii="Century Gothic" w:hAnsi="Century Gothic"/>
          <w:w w:val="95"/>
        </w:rPr>
        <w:lastRenderedPageBreak/>
        <w:t>“</w:t>
      </w:r>
      <w:r w:rsidRPr="00934ABC">
        <w:rPr>
          <w:rFonts w:ascii="Century Gothic" w:hAnsi="Century Gothic"/>
          <w:b/>
          <w:w w:val="95"/>
        </w:rPr>
        <w:t>S</w:t>
      </w:r>
      <w:r w:rsidRPr="00934ABC">
        <w:rPr>
          <w:rFonts w:ascii="Century Gothic" w:hAnsi="Century Gothic"/>
          <w:w w:val="95"/>
        </w:rPr>
        <w:t>”,</w:t>
      </w:r>
      <w:r w:rsidRPr="00934ABC">
        <w:rPr>
          <w:rFonts w:ascii="Century Gothic" w:hAnsi="Century Gothic"/>
          <w:spacing w:val="-64"/>
          <w:w w:val="95"/>
        </w:rPr>
        <w:t xml:space="preserve"> </w:t>
      </w:r>
      <w:r w:rsidRPr="00934ABC">
        <w:rPr>
          <w:rFonts w:ascii="Century Gothic" w:hAnsi="Century Gothic"/>
          <w:w w:val="95"/>
        </w:rPr>
        <w:t xml:space="preserve">therefore you </w:t>
      </w:r>
      <w:r w:rsidRPr="00934ABC">
        <w:rPr>
          <w:rFonts w:ascii="Century Gothic" w:hAnsi="Century Gothic"/>
          <w:b/>
          <w:w w:val="95"/>
        </w:rPr>
        <w:t xml:space="preserve">must </w:t>
      </w:r>
      <w:r w:rsidRPr="00934ABC">
        <w:rPr>
          <w:rFonts w:ascii="Century Gothic" w:hAnsi="Century Gothic"/>
          <w:w w:val="95"/>
        </w:rPr>
        <w:t>ensure these areas have been demonstrated on the application form. It is not</w:t>
      </w:r>
      <w:r w:rsidRPr="00934ABC">
        <w:rPr>
          <w:rFonts w:ascii="Century Gothic" w:hAnsi="Century Gothic"/>
          <w:spacing w:val="1"/>
          <w:w w:val="95"/>
        </w:rPr>
        <w:t xml:space="preserve"> </w:t>
      </w:r>
      <w:r w:rsidRPr="00934ABC">
        <w:rPr>
          <w:rFonts w:ascii="Century Gothic" w:hAnsi="Century Gothic"/>
          <w:spacing w:val="-1"/>
          <w:w w:val="85"/>
        </w:rPr>
        <w:t>s</w:t>
      </w:r>
      <w:r w:rsidRPr="00934ABC">
        <w:rPr>
          <w:rFonts w:ascii="Century Gothic" w:hAnsi="Century Gothic"/>
          <w:spacing w:val="-2"/>
          <w:w w:val="85"/>
        </w:rPr>
        <w:t>u</w:t>
      </w:r>
      <w:r w:rsidRPr="00934ABC">
        <w:rPr>
          <w:rFonts w:ascii="Century Gothic" w:hAnsi="Century Gothic"/>
          <w:w w:val="84"/>
        </w:rPr>
        <w:t>ffi</w:t>
      </w:r>
      <w:r w:rsidRPr="00934ABC">
        <w:rPr>
          <w:rFonts w:ascii="Century Gothic" w:hAnsi="Century Gothic"/>
          <w:w w:val="123"/>
        </w:rPr>
        <w:t>c</w:t>
      </w:r>
      <w:r w:rsidRPr="00934ABC">
        <w:rPr>
          <w:rFonts w:ascii="Century Gothic" w:hAnsi="Century Gothic"/>
          <w:w w:val="72"/>
        </w:rPr>
        <w:t>i</w:t>
      </w:r>
      <w:r w:rsidRPr="00934ABC">
        <w:rPr>
          <w:rFonts w:ascii="Century Gothic" w:hAnsi="Century Gothic"/>
          <w:w w:val="102"/>
        </w:rPr>
        <w:t>en</w:t>
      </w:r>
      <w:r w:rsidRPr="00934ABC">
        <w:rPr>
          <w:rFonts w:ascii="Century Gothic" w:hAnsi="Century Gothic"/>
          <w:w w:val="85"/>
        </w:rPr>
        <w:t>t</w:t>
      </w:r>
      <w:r w:rsidRPr="00934ABC">
        <w:rPr>
          <w:rFonts w:ascii="Century Gothic" w:hAnsi="Century Gothic"/>
          <w:spacing w:val="-14"/>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79"/>
        </w:rPr>
        <w:t>s</w:t>
      </w:r>
      <w:r w:rsidRPr="00934ABC">
        <w:rPr>
          <w:rFonts w:ascii="Century Gothic" w:hAnsi="Century Gothic"/>
          <w:spacing w:val="1"/>
          <w:w w:val="79"/>
        </w:rPr>
        <w:t>t</w:t>
      </w:r>
      <w:r w:rsidRPr="00934ABC">
        <w:rPr>
          <w:rFonts w:ascii="Century Gothic" w:hAnsi="Century Gothic"/>
          <w:w w:val="113"/>
        </w:rPr>
        <w:t>a</w:t>
      </w:r>
      <w:r w:rsidRPr="00934ABC">
        <w:rPr>
          <w:rFonts w:ascii="Century Gothic" w:hAnsi="Century Gothic"/>
          <w:spacing w:val="1"/>
          <w:w w:val="85"/>
        </w:rPr>
        <w:t>t</w:t>
      </w:r>
      <w:r w:rsidRPr="00934ABC">
        <w:rPr>
          <w:rFonts w:ascii="Century Gothic" w:hAnsi="Century Gothic"/>
          <w:w w:val="96"/>
        </w:rPr>
        <w:t>e,</w:t>
      </w:r>
      <w:r w:rsidRPr="00934ABC">
        <w:rPr>
          <w:rFonts w:ascii="Century Gothic" w:hAnsi="Century Gothic"/>
          <w:spacing w:val="-18"/>
        </w:rPr>
        <w:t xml:space="preserve"> </w:t>
      </w:r>
      <w:r w:rsidRPr="00934ABC">
        <w:rPr>
          <w:rFonts w:ascii="Century Gothic" w:hAnsi="Century Gothic"/>
        </w:rPr>
        <w:t>f</w:t>
      </w:r>
      <w:r w:rsidRPr="00934ABC">
        <w:rPr>
          <w:rFonts w:ascii="Century Gothic" w:hAnsi="Century Gothic"/>
          <w:spacing w:val="-1"/>
        </w:rPr>
        <w:t>o</w:t>
      </w:r>
      <w:r w:rsidRPr="00934ABC">
        <w:rPr>
          <w:rFonts w:ascii="Century Gothic" w:hAnsi="Century Gothic"/>
          <w:w w:val="70"/>
        </w:rPr>
        <w:t>r</w:t>
      </w:r>
      <w:r w:rsidRPr="00934ABC">
        <w:rPr>
          <w:rFonts w:ascii="Century Gothic" w:hAnsi="Century Gothic"/>
          <w:spacing w:val="-16"/>
        </w:rPr>
        <w:t xml:space="preserve"> </w:t>
      </w:r>
      <w:r w:rsidRPr="00934ABC">
        <w:rPr>
          <w:rFonts w:ascii="Century Gothic" w:hAnsi="Century Gothic"/>
        </w:rPr>
        <w:t>ex</w:t>
      </w:r>
      <w:r w:rsidRPr="00934ABC">
        <w:rPr>
          <w:rFonts w:ascii="Century Gothic" w:hAnsi="Century Gothic"/>
          <w:spacing w:val="3"/>
        </w:rPr>
        <w:t>a</w:t>
      </w:r>
      <w:r w:rsidRPr="00934ABC">
        <w:rPr>
          <w:rFonts w:ascii="Century Gothic" w:hAnsi="Century Gothic"/>
          <w:w w:val="101"/>
        </w:rPr>
        <w:t>m</w:t>
      </w:r>
      <w:r w:rsidRPr="00934ABC">
        <w:rPr>
          <w:rFonts w:ascii="Century Gothic" w:hAnsi="Century Gothic"/>
          <w:spacing w:val="1"/>
          <w:w w:val="101"/>
        </w:rPr>
        <w:t>p</w:t>
      </w:r>
      <w:r w:rsidRPr="00934ABC">
        <w:rPr>
          <w:rFonts w:ascii="Century Gothic" w:hAnsi="Century Gothic"/>
          <w:w w:val="72"/>
        </w:rPr>
        <w:t>l</w:t>
      </w:r>
      <w:r w:rsidRPr="00934ABC">
        <w:rPr>
          <w:rFonts w:ascii="Century Gothic" w:hAnsi="Century Gothic"/>
          <w:w w:val="96"/>
        </w:rPr>
        <w:t>e,</w:t>
      </w:r>
      <w:r w:rsidRPr="00934ABC">
        <w:rPr>
          <w:rFonts w:ascii="Century Gothic" w:hAnsi="Century Gothic"/>
          <w:spacing w:val="-15"/>
        </w:rPr>
        <w:t xml:space="preserve"> </w:t>
      </w:r>
      <w:r w:rsidRPr="00934ABC">
        <w:rPr>
          <w:rFonts w:ascii="Century Gothic" w:hAnsi="Century Gothic"/>
          <w:i/>
          <w:w w:val="108"/>
        </w:rPr>
        <w:t>“</w:t>
      </w:r>
      <w:r w:rsidRPr="00934ABC">
        <w:rPr>
          <w:rFonts w:ascii="Century Gothic" w:hAnsi="Century Gothic"/>
          <w:i/>
          <w:w w:val="53"/>
        </w:rPr>
        <w:t>I</w:t>
      </w:r>
      <w:r w:rsidRPr="00934ABC">
        <w:rPr>
          <w:rFonts w:ascii="Century Gothic" w:hAnsi="Century Gothic"/>
          <w:i/>
          <w:spacing w:val="-15"/>
        </w:rPr>
        <w:t xml:space="preserve"> </w:t>
      </w:r>
      <w:r w:rsidRPr="00934ABC">
        <w:rPr>
          <w:rFonts w:ascii="Century Gothic" w:hAnsi="Century Gothic"/>
          <w:i/>
          <w:w w:val="95"/>
        </w:rPr>
        <w:t>h</w:t>
      </w:r>
      <w:r w:rsidRPr="00934ABC">
        <w:rPr>
          <w:rFonts w:ascii="Century Gothic" w:hAnsi="Century Gothic"/>
          <w:i/>
          <w:w w:val="113"/>
        </w:rPr>
        <w:t>a</w:t>
      </w:r>
      <w:r w:rsidRPr="00934ABC">
        <w:rPr>
          <w:rFonts w:ascii="Century Gothic" w:hAnsi="Century Gothic"/>
          <w:i/>
          <w:spacing w:val="-1"/>
          <w:w w:val="101"/>
        </w:rPr>
        <w:t>v</w:t>
      </w:r>
      <w:r w:rsidRPr="00934ABC">
        <w:rPr>
          <w:rFonts w:ascii="Century Gothic" w:hAnsi="Century Gothic"/>
          <w:i/>
          <w:w w:val="101"/>
        </w:rPr>
        <w:t>e</w:t>
      </w:r>
      <w:r w:rsidRPr="00934ABC">
        <w:rPr>
          <w:rFonts w:ascii="Century Gothic" w:hAnsi="Century Gothic"/>
          <w:i/>
          <w:spacing w:val="-16"/>
        </w:rPr>
        <w:t xml:space="preserve"> </w:t>
      </w:r>
      <w:r w:rsidRPr="00934ABC">
        <w:rPr>
          <w:rFonts w:ascii="Century Gothic" w:hAnsi="Century Gothic"/>
          <w:i/>
          <w:w w:val="85"/>
        </w:rPr>
        <w:t>k</w:t>
      </w:r>
      <w:r w:rsidRPr="00934ABC">
        <w:rPr>
          <w:rFonts w:ascii="Century Gothic" w:hAnsi="Century Gothic"/>
          <w:i/>
          <w:w w:val="95"/>
        </w:rPr>
        <w:t>n</w:t>
      </w:r>
      <w:r w:rsidRPr="00934ABC">
        <w:rPr>
          <w:rFonts w:ascii="Century Gothic" w:hAnsi="Century Gothic"/>
          <w:i/>
          <w:spacing w:val="1"/>
          <w:w w:val="107"/>
        </w:rPr>
        <w:t>o</w:t>
      </w:r>
      <w:r w:rsidRPr="00934ABC">
        <w:rPr>
          <w:rFonts w:ascii="Century Gothic" w:hAnsi="Century Gothic"/>
          <w:i/>
          <w:spacing w:val="-3"/>
          <w:w w:val="101"/>
        </w:rPr>
        <w:t>w</w:t>
      </w:r>
      <w:r w:rsidRPr="00934ABC">
        <w:rPr>
          <w:rFonts w:ascii="Century Gothic" w:hAnsi="Century Gothic"/>
          <w:i/>
          <w:w w:val="72"/>
        </w:rPr>
        <w:t>l</w:t>
      </w:r>
      <w:r w:rsidRPr="00934ABC">
        <w:rPr>
          <w:rFonts w:ascii="Century Gothic" w:hAnsi="Century Gothic"/>
          <w:i/>
          <w:w w:val="108"/>
        </w:rPr>
        <w:t>ed</w:t>
      </w:r>
      <w:r w:rsidRPr="00934ABC">
        <w:rPr>
          <w:rFonts w:ascii="Century Gothic" w:hAnsi="Century Gothic"/>
          <w:i/>
          <w:spacing w:val="3"/>
          <w:w w:val="108"/>
        </w:rPr>
        <w:t>g</w:t>
      </w:r>
      <w:r w:rsidRPr="00934ABC">
        <w:rPr>
          <w:rFonts w:ascii="Century Gothic" w:hAnsi="Century Gothic"/>
          <w:i/>
          <w:w w:val="108"/>
        </w:rPr>
        <w:t>e</w:t>
      </w:r>
      <w:r w:rsidRPr="00934ABC">
        <w:rPr>
          <w:rFonts w:ascii="Century Gothic" w:hAnsi="Century Gothic"/>
          <w:i/>
          <w:spacing w:val="-13"/>
        </w:rPr>
        <w:t xml:space="preserve"> </w:t>
      </w:r>
      <w:r w:rsidRPr="00934ABC">
        <w:rPr>
          <w:rFonts w:ascii="Century Gothic" w:hAnsi="Century Gothic"/>
          <w:i/>
          <w:spacing w:val="-1"/>
          <w:w w:val="107"/>
        </w:rPr>
        <w:t>o</w:t>
      </w:r>
      <w:r w:rsidRPr="00934ABC">
        <w:rPr>
          <w:rFonts w:ascii="Century Gothic" w:hAnsi="Century Gothic"/>
          <w:i/>
          <w:w w:val="88"/>
        </w:rPr>
        <w:t>f</w:t>
      </w:r>
      <w:r w:rsidRPr="00934ABC">
        <w:rPr>
          <w:rFonts w:ascii="Century Gothic" w:hAnsi="Century Gothic"/>
          <w:i/>
          <w:spacing w:val="-14"/>
        </w:rPr>
        <w:t xml:space="preserve"> </w:t>
      </w:r>
      <w:r w:rsidRPr="00934ABC">
        <w:rPr>
          <w:rFonts w:ascii="Century Gothic" w:hAnsi="Century Gothic"/>
          <w:i/>
          <w:spacing w:val="-1"/>
          <w:w w:val="102"/>
        </w:rPr>
        <w:t>do</w:t>
      </w:r>
      <w:r w:rsidRPr="00934ABC">
        <w:rPr>
          <w:rFonts w:ascii="Century Gothic" w:hAnsi="Century Gothic"/>
          <w:i/>
          <w:spacing w:val="1"/>
          <w:w w:val="102"/>
        </w:rPr>
        <w:t>m</w:t>
      </w:r>
      <w:r w:rsidRPr="00934ABC">
        <w:rPr>
          <w:rFonts w:ascii="Century Gothic" w:hAnsi="Century Gothic"/>
          <w:i/>
          <w:w w:val="90"/>
        </w:rPr>
        <w:t>es</w:t>
      </w:r>
      <w:r w:rsidRPr="00934ABC">
        <w:rPr>
          <w:rFonts w:ascii="Century Gothic" w:hAnsi="Century Gothic"/>
          <w:i/>
          <w:spacing w:val="-1"/>
          <w:w w:val="90"/>
        </w:rPr>
        <w:t>t</w:t>
      </w:r>
      <w:r w:rsidRPr="00934ABC">
        <w:rPr>
          <w:rFonts w:ascii="Century Gothic" w:hAnsi="Century Gothic"/>
          <w:i/>
          <w:spacing w:val="3"/>
          <w:w w:val="72"/>
        </w:rPr>
        <w:t>i</w:t>
      </w:r>
      <w:r w:rsidRPr="00934ABC">
        <w:rPr>
          <w:rFonts w:ascii="Century Gothic" w:hAnsi="Century Gothic"/>
          <w:i/>
          <w:w w:val="123"/>
        </w:rPr>
        <w:t>c</w:t>
      </w:r>
      <w:r w:rsidRPr="00934ABC">
        <w:rPr>
          <w:rFonts w:ascii="Century Gothic" w:hAnsi="Century Gothic"/>
          <w:i/>
          <w:spacing w:val="-15"/>
        </w:rPr>
        <w:t xml:space="preserve"> </w:t>
      </w:r>
      <w:r w:rsidRPr="00934ABC">
        <w:rPr>
          <w:rFonts w:ascii="Century Gothic" w:hAnsi="Century Gothic"/>
          <w:i/>
          <w:spacing w:val="-1"/>
          <w:w w:val="80"/>
        </w:rPr>
        <w:t>s</w:t>
      </w:r>
      <w:r w:rsidRPr="00934ABC">
        <w:rPr>
          <w:rFonts w:ascii="Century Gothic" w:hAnsi="Century Gothic"/>
          <w:i/>
          <w:spacing w:val="-3"/>
          <w:w w:val="80"/>
        </w:rPr>
        <w:t>k</w:t>
      </w:r>
      <w:r w:rsidRPr="00934ABC">
        <w:rPr>
          <w:rFonts w:ascii="Century Gothic" w:hAnsi="Century Gothic"/>
          <w:i/>
          <w:spacing w:val="3"/>
          <w:w w:val="72"/>
        </w:rPr>
        <w:t>i</w:t>
      </w:r>
      <w:r w:rsidRPr="00934ABC">
        <w:rPr>
          <w:rFonts w:ascii="Century Gothic" w:hAnsi="Century Gothic"/>
          <w:i/>
          <w:spacing w:val="-2"/>
          <w:w w:val="72"/>
        </w:rPr>
        <w:t>l</w:t>
      </w:r>
      <w:r w:rsidRPr="00934ABC">
        <w:rPr>
          <w:rFonts w:ascii="Century Gothic" w:hAnsi="Century Gothic"/>
          <w:i/>
          <w:w w:val="72"/>
        </w:rPr>
        <w:t>l</w:t>
      </w:r>
      <w:r w:rsidRPr="00934ABC">
        <w:rPr>
          <w:rFonts w:ascii="Century Gothic" w:hAnsi="Century Gothic"/>
          <w:i/>
          <w:spacing w:val="-1"/>
          <w:w w:val="88"/>
        </w:rPr>
        <w:t>s</w:t>
      </w:r>
      <w:r w:rsidRPr="00934ABC">
        <w:rPr>
          <w:rFonts w:ascii="Century Gothic" w:hAnsi="Century Gothic"/>
          <w:i/>
          <w:spacing w:val="2"/>
          <w:w w:val="88"/>
        </w:rPr>
        <w:t>”</w:t>
      </w:r>
      <w:r w:rsidRPr="00934ABC">
        <w:rPr>
          <w:rFonts w:ascii="Century Gothic" w:hAnsi="Century Gothic"/>
          <w:w w:val="75"/>
        </w:rPr>
        <w:t>.</w:t>
      </w:r>
      <w:r w:rsidRPr="00934ABC">
        <w:rPr>
          <w:rFonts w:ascii="Century Gothic" w:hAnsi="Century Gothic"/>
          <w:spacing w:val="-16"/>
        </w:rPr>
        <w:t xml:space="preserve"> </w:t>
      </w:r>
      <w:r w:rsidRPr="00934ABC">
        <w:rPr>
          <w:rFonts w:ascii="Century Gothic" w:hAnsi="Century Gothic"/>
          <w:w w:val="89"/>
        </w:rPr>
        <w:t>Pl</w:t>
      </w:r>
      <w:r w:rsidRPr="00934ABC">
        <w:rPr>
          <w:rFonts w:ascii="Century Gothic" w:hAnsi="Century Gothic"/>
          <w:w w:val="110"/>
        </w:rPr>
        <w:t>ea</w:t>
      </w:r>
      <w:r w:rsidRPr="00934ABC">
        <w:rPr>
          <w:rFonts w:ascii="Century Gothic" w:hAnsi="Century Gothic"/>
          <w:spacing w:val="1"/>
          <w:w w:val="74"/>
        </w:rPr>
        <w:t>s</w:t>
      </w:r>
      <w:r w:rsidRPr="00934ABC">
        <w:rPr>
          <w:rFonts w:ascii="Century Gothic" w:hAnsi="Century Gothic"/>
          <w:w w:val="108"/>
        </w:rPr>
        <w:t>e</w:t>
      </w:r>
      <w:r w:rsidRPr="00934ABC">
        <w:rPr>
          <w:rFonts w:ascii="Century Gothic" w:hAnsi="Century Gothic"/>
          <w:spacing w:val="-16"/>
        </w:rPr>
        <w:t xml:space="preserve"> </w:t>
      </w:r>
      <w:r w:rsidRPr="00934ABC">
        <w:rPr>
          <w:rFonts w:ascii="Century Gothic" w:hAnsi="Century Gothic"/>
          <w:w w:val="92"/>
        </w:rPr>
        <w:t>refer</w:t>
      </w:r>
      <w:r w:rsidRPr="00934ABC">
        <w:rPr>
          <w:rFonts w:ascii="Century Gothic" w:hAnsi="Century Gothic"/>
          <w:spacing w:val="-16"/>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130"/>
        </w:rPr>
        <w:t>‘</w:t>
      </w:r>
      <w:r w:rsidRPr="00934ABC">
        <w:rPr>
          <w:rFonts w:ascii="Century Gothic" w:hAnsi="Century Gothic"/>
          <w:spacing w:val="-2"/>
          <w:w w:val="112"/>
        </w:rPr>
        <w:t>G</w:t>
      </w:r>
      <w:r w:rsidRPr="00934ABC">
        <w:rPr>
          <w:rFonts w:ascii="Century Gothic" w:hAnsi="Century Gothic"/>
          <w:spacing w:val="-2"/>
          <w:w w:val="95"/>
        </w:rPr>
        <w:t>u</w:t>
      </w:r>
      <w:r w:rsidRPr="00934ABC">
        <w:rPr>
          <w:rFonts w:ascii="Century Gothic" w:hAnsi="Century Gothic"/>
          <w:w w:val="72"/>
        </w:rPr>
        <w:t>i</w:t>
      </w:r>
      <w:r w:rsidRPr="00934ABC">
        <w:rPr>
          <w:rFonts w:ascii="Century Gothic" w:hAnsi="Century Gothic"/>
          <w:spacing w:val="-1"/>
          <w:w w:val="111"/>
        </w:rPr>
        <w:t>d</w:t>
      </w:r>
      <w:r w:rsidRPr="00934ABC">
        <w:rPr>
          <w:rFonts w:ascii="Century Gothic" w:hAnsi="Century Gothic"/>
          <w:w w:val="111"/>
        </w:rPr>
        <w:t>a</w:t>
      </w:r>
      <w:r w:rsidRPr="00934ABC">
        <w:rPr>
          <w:rFonts w:ascii="Century Gothic" w:hAnsi="Century Gothic"/>
          <w:w w:val="95"/>
        </w:rPr>
        <w:t>n</w:t>
      </w:r>
      <w:r w:rsidRPr="00934ABC">
        <w:rPr>
          <w:rFonts w:ascii="Century Gothic" w:hAnsi="Century Gothic"/>
          <w:w w:val="123"/>
        </w:rPr>
        <w:t>c</w:t>
      </w:r>
      <w:r w:rsidRPr="00934ABC">
        <w:rPr>
          <w:rFonts w:ascii="Century Gothic" w:hAnsi="Century Gothic"/>
          <w:w w:val="108"/>
        </w:rPr>
        <w:t xml:space="preserve">e </w:t>
      </w:r>
      <w:r w:rsidRPr="00934ABC">
        <w:rPr>
          <w:rFonts w:ascii="Century Gothic" w:hAnsi="Century Gothic"/>
        </w:rPr>
        <w:t>Notes</w:t>
      </w:r>
      <w:r w:rsidRPr="00934ABC">
        <w:rPr>
          <w:rFonts w:ascii="Century Gothic" w:hAnsi="Century Gothic"/>
          <w:spacing w:val="-17"/>
        </w:rPr>
        <w:t xml:space="preserve"> </w:t>
      </w:r>
      <w:r w:rsidRPr="00934ABC">
        <w:rPr>
          <w:rFonts w:ascii="Century Gothic" w:hAnsi="Century Gothic"/>
        </w:rPr>
        <w:t>–</w:t>
      </w:r>
      <w:r w:rsidRPr="00934ABC">
        <w:rPr>
          <w:rFonts w:ascii="Century Gothic" w:hAnsi="Century Gothic"/>
          <w:spacing w:val="-15"/>
        </w:rPr>
        <w:t xml:space="preserve"> </w:t>
      </w:r>
      <w:r w:rsidRPr="00934ABC">
        <w:rPr>
          <w:rFonts w:ascii="Century Gothic" w:hAnsi="Century Gothic"/>
        </w:rPr>
        <w:t>Employment</w:t>
      </w:r>
      <w:r w:rsidRPr="00934ABC">
        <w:rPr>
          <w:rFonts w:ascii="Century Gothic" w:hAnsi="Century Gothic"/>
          <w:spacing w:val="-13"/>
        </w:rPr>
        <w:t xml:space="preserve"> </w:t>
      </w:r>
      <w:r w:rsidRPr="00934ABC">
        <w:rPr>
          <w:rFonts w:ascii="Century Gothic" w:hAnsi="Century Gothic"/>
        </w:rPr>
        <w:t>Application</w:t>
      </w:r>
      <w:r w:rsidRPr="00934ABC">
        <w:rPr>
          <w:rFonts w:ascii="Century Gothic" w:hAnsi="Century Gothic"/>
          <w:spacing w:val="-16"/>
        </w:rPr>
        <w:t xml:space="preserve"> </w:t>
      </w:r>
      <w:r w:rsidRPr="00934ABC">
        <w:rPr>
          <w:rFonts w:ascii="Century Gothic" w:hAnsi="Century Gothic"/>
        </w:rPr>
        <w:t>Form’.</w:t>
      </w:r>
    </w:p>
    <w:p w14:paraId="35A89775" w14:textId="77777777" w:rsidR="005977AB" w:rsidRPr="00934ABC" w:rsidRDefault="00B82BC1">
      <w:pPr>
        <w:spacing w:before="106"/>
        <w:ind w:left="112"/>
        <w:rPr>
          <w:rFonts w:ascii="Century Gothic" w:hAnsi="Century Gothic"/>
        </w:rPr>
      </w:pPr>
      <w:r w:rsidRPr="00934ABC">
        <w:rPr>
          <w:rFonts w:ascii="Century Gothic" w:hAnsi="Century Gothic"/>
          <w:spacing w:val="-1"/>
          <w:w w:val="72"/>
          <w:u w:val="single"/>
        </w:rPr>
        <w:t>S</w:t>
      </w:r>
      <w:r w:rsidRPr="00934ABC">
        <w:rPr>
          <w:rFonts w:ascii="Century Gothic" w:hAnsi="Century Gothic"/>
          <w:w w:val="90"/>
          <w:u w:val="single"/>
        </w:rPr>
        <w:t>H</w:t>
      </w:r>
      <w:r w:rsidRPr="00934ABC">
        <w:rPr>
          <w:rFonts w:ascii="Century Gothic" w:hAnsi="Century Gothic"/>
          <w:spacing w:val="-1"/>
          <w:w w:val="99"/>
          <w:u w:val="single"/>
        </w:rPr>
        <w:t>O</w:t>
      </w:r>
      <w:r w:rsidRPr="00934ABC">
        <w:rPr>
          <w:rFonts w:ascii="Century Gothic" w:hAnsi="Century Gothic"/>
          <w:w w:val="99"/>
          <w:u w:val="single"/>
        </w:rPr>
        <w:t>R</w:t>
      </w:r>
      <w:r w:rsidRPr="00934ABC">
        <w:rPr>
          <w:rFonts w:ascii="Century Gothic" w:hAnsi="Century Gothic"/>
          <w:w w:val="68"/>
          <w:u w:val="single"/>
        </w:rPr>
        <w:t>T</w:t>
      </w:r>
      <w:r w:rsidRPr="00934ABC">
        <w:rPr>
          <w:rFonts w:ascii="Century Gothic" w:hAnsi="Century Gothic"/>
          <w:spacing w:val="-14"/>
          <w:u w:val="single"/>
        </w:rPr>
        <w:t xml:space="preserve"> </w:t>
      </w:r>
      <w:r w:rsidRPr="00934ABC">
        <w:rPr>
          <w:rFonts w:ascii="Century Gothic" w:hAnsi="Century Gothic"/>
          <w:spacing w:val="-1"/>
          <w:w w:val="82"/>
          <w:u w:val="single"/>
        </w:rPr>
        <w:t>L</w:t>
      </w:r>
      <w:r w:rsidRPr="00934ABC">
        <w:rPr>
          <w:rFonts w:ascii="Century Gothic" w:hAnsi="Century Gothic"/>
          <w:spacing w:val="2"/>
          <w:w w:val="53"/>
          <w:u w:val="single"/>
        </w:rPr>
        <w:t>I</w:t>
      </w:r>
      <w:r w:rsidRPr="00934ABC">
        <w:rPr>
          <w:rFonts w:ascii="Century Gothic" w:hAnsi="Century Gothic"/>
          <w:spacing w:val="-1"/>
          <w:w w:val="72"/>
          <w:u w:val="single"/>
        </w:rPr>
        <w:t>S</w:t>
      </w:r>
      <w:r w:rsidRPr="00934ABC">
        <w:rPr>
          <w:rFonts w:ascii="Century Gothic" w:hAnsi="Century Gothic"/>
          <w:spacing w:val="-1"/>
          <w:w w:val="68"/>
          <w:u w:val="single"/>
        </w:rPr>
        <w:t>T</w:t>
      </w:r>
      <w:r w:rsidRPr="00934ABC">
        <w:rPr>
          <w:rFonts w:ascii="Century Gothic" w:hAnsi="Century Gothic"/>
          <w:spacing w:val="2"/>
          <w:w w:val="53"/>
          <w:u w:val="single"/>
        </w:rPr>
        <w:t>I</w:t>
      </w:r>
      <w:r w:rsidRPr="00934ABC">
        <w:rPr>
          <w:rFonts w:ascii="Century Gothic" w:hAnsi="Century Gothic"/>
          <w:spacing w:val="-1"/>
          <w:w w:val="98"/>
          <w:u w:val="single"/>
        </w:rPr>
        <w:t>N</w:t>
      </w:r>
      <w:r w:rsidRPr="00934ABC">
        <w:rPr>
          <w:rFonts w:ascii="Century Gothic" w:hAnsi="Century Gothic"/>
          <w:w w:val="112"/>
          <w:u w:val="single"/>
        </w:rPr>
        <w:t>G</w:t>
      </w:r>
      <w:r w:rsidRPr="00934ABC">
        <w:rPr>
          <w:rFonts w:ascii="Century Gothic" w:hAnsi="Century Gothic"/>
          <w:spacing w:val="-17"/>
          <w:u w:val="single"/>
        </w:rPr>
        <w:t xml:space="preserve"> </w:t>
      </w:r>
      <w:r w:rsidRPr="00934ABC">
        <w:rPr>
          <w:rFonts w:ascii="Century Gothic" w:hAnsi="Century Gothic"/>
          <w:spacing w:val="4"/>
          <w:w w:val="97"/>
          <w:u w:val="single"/>
        </w:rPr>
        <w:t>P</w:t>
      </w:r>
      <w:r w:rsidRPr="00934ABC">
        <w:rPr>
          <w:rFonts w:ascii="Century Gothic" w:hAnsi="Century Gothic"/>
          <w:spacing w:val="-4"/>
          <w:w w:val="107"/>
          <w:u w:val="single"/>
        </w:rPr>
        <w:t>A</w:t>
      </w:r>
      <w:r w:rsidRPr="00934ABC">
        <w:rPr>
          <w:rFonts w:ascii="Century Gothic" w:hAnsi="Century Gothic"/>
          <w:spacing w:val="-1"/>
          <w:w w:val="98"/>
          <w:u w:val="single"/>
        </w:rPr>
        <w:t>N</w:t>
      </w:r>
      <w:r w:rsidRPr="00934ABC">
        <w:rPr>
          <w:rFonts w:ascii="Century Gothic" w:hAnsi="Century Gothic"/>
          <w:w w:val="84"/>
          <w:u w:val="single"/>
        </w:rPr>
        <w:t>E</w:t>
      </w:r>
      <w:r w:rsidRPr="00934ABC">
        <w:rPr>
          <w:rFonts w:ascii="Century Gothic" w:hAnsi="Century Gothic"/>
          <w:spacing w:val="3"/>
          <w:w w:val="82"/>
          <w:u w:val="single"/>
        </w:rPr>
        <w:t>L</w:t>
      </w:r>
      <w:r w:rsidRPr="00934ABC">
        <w:rPr>
          <w:rFonts w:ascii="Century Gothic" w:hAnsi="Century Gothic"/>
          <w:w w:val="60"/>
        </w:rPr>
        <w:t>:</w:t>
      </w:r>
    </w:p>
    <w:tbl>
      <w:tblPr>
        <w:tblW w:w="104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
        <w:gridCol w:w="1610"/>
        <w:gridCol w:w="763"/>
        <w:gridCol w:w="108"/>
        <w:gridCol w:w="1417"/>
        <w:gridCol w:w="399"/>
        <w:gridCol w:w="363"/>
        <w:gridCol w:w="1397"/>
        <w:gridCol w:w="1905"/>
        <w:gridCol w:w="1806"/>
      </w:tblGrid>
      <w:tr w:rsidR="005977AB" w:rsidRPr="00934ABC" w14:paraId="3F9096BF" w14:textId="77777777" w:rsidTr="00793704">
        <w:trPr>
          <w:trHeight w:val="887"/>
        </w:trPr>
        <w:tc>
          <w:tcPr>
            <w:tcW w:w="663" w:type="dxa"/>
          </w:tcPr>
          <w:p w14:paraId="38F9711C" w14:textId="77777777" w:rsidR="005977AB" w:rsidRPr="00934ABC" w:rsidRDefault="00B82BC1">
            <w:pPr>
              <w:pStyle w:val="TableParagraph"/>
              <w:spacing w:before="3"/>
              <w:ind w:left="110"/>
              <w:rPr>
                <w:rFonts w:ascii="Century Gothic" w:hAnsi="Century Gothic"/>
                <w:b/>
              </w:rPr>
            </w:pPr>
            <w:r w:rsidRPr="00934ABC">
              <w:rPr>
                <w:rFonts w:ascii="Century Gothic" w:hAnsi="Century Gothic"/>
                <w:b/>
                <w:w w:val="95"/>
              </w:rPr>
              <w:t>KEY:</w:t>
            </w:r>
          </w:p>
        </w:tc>
        <w:tc>
          <w:tcPr>
            <w:tcW w:w="2481" w:type="dxa"/>
            <w:gridSpan w:val="3"/>
          </w:tcPr>
          <w:p w14:paraId="5475006F" w14:textId="77777777" w:rsidR="005977AB" w:rsidRPr="00934ABC" w:rsidRDefault="00B82BC1">
            <w:pPr>
              <w:pStyle w:val="TableParagraph"/>
              <w:spacing w:before="2"/>
              <w:ind w:left="107"/>
              <w:rPr>
                <w:rFonts w:ascii="Century Gothic" w:hAnsi="Century Gothic"/>
              </w:rPr>
            </w:pPr>
            <w:r w:rsidRPr="00934ABC">
              <w:rPr>
                <w:rFonts w:ascii="Century Gothic" w:hAnsi="Century Gothic"/>
                <w:w w:val="95"/>
              </w:rPr>
              <w:t>AF</w:t>
            </w:r>
            <w:r w:rsidRPr="00934ABC">
              <w:rPr>
                <w:rFonts w:ascii="Century Gothic" w:hAnsi="Century Gothic"/>
                <w:spacing w:val="-4"/>
                <w:w w:val="95"/>
              </w:rPr>
              <w:t xml:space="preserve"> </w:t>
            </w:r>
            <w:r w:rsidRPr="00934ABC">
              <w:rPr>
                <w:rFonts w:ascii="Century Gothic" w:hAnsi="Century Gothic"/>
                <w:w w:val="95"/>
              </w:rPr>
              <w:t>=</w:t>
            </w:r>
            <w:r w:rsidRPr="00934ABC">
              <w:rPr>
                <w:rFonts w:ascii="Century Gothic" w:hAnsi="Century Gothic"/>
                <w:spacing w:val="-5"/>
                <w:w w:val="95"/>
              </w:rPr>
              <w:t xml:space="preserve"> </w:t>
            </w:r>
            <w:r w:rsidRPr="00934ABC">
              <w:rPr>
                <w:rFonts w:ascii="Century Gothic" w:hAnsi="Century Gothic"/>
                <w:w w:val="95"/>
              </w:rPr>
              <w:t>Application</w:t>
            </w:r>
            <w:r w:rsidRPr="00934ABC">
              <w:rPr>
                <w:rFonts w:ascii="Century Gothic" w:hAnsi="Century Gothic"/>
                <w:spacing w:val="-6"/>
                <w:w w:val="95"/>
              </w:rPr>
              <w:t xml:space="preserve"> </w:t>
            </w:r>
            <w:r w:rsidRPr="00934ABC">
              <w:rPr>
                <w:rFonts w:ascii="Century Gothic" w:hAnsi="Century Gothic"/>
                <w:w w:val="95"/>
              </w:rPr>
              <w:t>Form</w:t>
            </w:r>
          </w:p>
        </w:tc>
        <w:tc>
          <w:tcPr>
            <w:tcW w:w="1816" w:type="dxa"/>
            <w:gridSpan w:val="2"/>
          </w:tcPr>
          <w:p w14:paraId="279E842F"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90"/>
              </w:rPr>
              <w:t>Q</w:t>
            </w:r>
            <w:r w:rsidRPr="00934ABC">
              <w:rPr>
                <w:rFonts w:ascii="Century Gothic" w:hAnsi="Century Gothic"/>
                <w:spacing w:val="-7"/>
                <w:w w:val="90"/>
              </w:rPr>
              <w:t xml:space="preserve"> </w:t>
            </w:r>
            <w:r w:rsidRPr="00934ABC">
              <w:rPr>
                <w:rFonts w:ascii="Century Gothic" w:hAnsi="Century Gothic"/>
                <w:w w:val="90"/>
              </w:rPr>
              <w:t>=</w:t>
            </w:r>
          </w:p>
          <w:p w14:paraId="0741BB18" w14:textId="5BF37DD7" w:rsidR="005977AB" w:rsidRPr="00934ABC" w:rsidRDefault="00B82BC1">
            <w:pPr>
              <w:pStyle w:val="TableParagraph"/>
              <w:spacing w:line="240" w:lineRule="atLeast"/>
              <w:ind w:left="108" w:right="295"/>
              <w:rPr>
                <w:rFonts w:ascii="Century Gothic" w:hAnsi="Century Gothic"/>
              </w:rPr>
            </w:pPr>
            <w:r w:rsidRPr="00934ABC">
              <w:rPr>
                <w:rFonts w:ascii="Century Gothic" w:hAnsi="Century Gothic"/>
                <w:spacing w:val="-1"/>
              </w:rPr>
              <w:t>Qualification</w:t>
            </w:r>
            <w:r w:rsidR="00793704" w:rsidRPr="00934ABC">
              <w:rPr>
                <w:rFonts w:ascii="Century Gothic" w:hAnsi="Century Gothic"/>
                <w:spacing w:val="-1"/>
              </w:rPr>
              <w:t xml:space="preserve"> </w:t>
            </w:r>
            <w:r w:rsidRPr="00934ABC">
              <w:rPr>
                <w:rFonts w:ascii="Century Gothic" w:hAnsi="Century Gothic"/>
                <w:spacing w:val="-68"/>
              </w:rPr>
              <w:t xml:space="preserve"> </w:t>
            </w:r>
            <w:r w:rsidRPr="00934ABC">
              <w:rPr>
                <w:rFonts w:ascii="Century Gothic" w:hAnsi="Century Gothic"/>
              </w:rPr>
              <w:t>Certificate</w:t>
            </w:r>
          </w:p>
        </w:tc>
        <w:tc>
          <w:tcPr>
            <w:tcW w:w="1760" w:type="dxa"/>
            <w:gridSpan w:val="2"/>
          </w:tcPr>
          <w:p w14:paraId="7FB34E26" w14:textId="77777777" w:rsidR="005977AB" w:rsidRPr="00934ABC" w:rsidRDefault="00B82BC1">
            <w:pPr>
              <w:pStyle w:val="TableParagraph"/>
              <w:spacing w:before="2"/>
              <w:ind w:left="105" w:right="113"/>
              <w:rPr>
                <w:rFonts w:ascii="Century Gothic" w:hAnsi="Century Gothic"/>
              </w:rPr>
            </w:pPr>
            <w:r w:rsidRPr="00934ABC">
              <w:rPr>
                <w:rFonts w:ascii="Century Gothic" w:hAnsi="Century Gothic"/>
                <w:spacing w:val="-1"/>
                <w:w w:val="95"/>
              </w:rPr>
              <w:t>Ac Assessment</w:t>
            </w:r>
            <w:r w:rsidRPr="00934ABC">
              <w:rPr>
                <w:rFonts w:ascii="Century Gothic" w:hAnsi="Century Gothic"/>
                <w:spacing w:val="-64"/>
                <w:w w:val="95"/>
              </w:rPr>
              <w:t xml:space="preserve"> </w:t>
            </w:r>
            <w:r w:rsidRPr="00934ABC">
              <w:rPr>
                <w:rFonts w:ascii="Century Gothic" w:hAnsi="Century Gothic"/>
              </w:rPr>
              <w:t>Centre</w:t>
            </w:r>
          </w:p>
        </w:tc>
        <w:tc>
          <w:tcPr>
            <w:tcW w:w="1905" w:type="dxa"/>
          </w:tcPr>
          <w:p w14:paraId="1CC9FE1E"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85"/>
              </w:rPr>
              <w:t>I</w:t>
            </w:r>
            <w:r w:rsidRPr="00934ABC">
              <w:rPr>
                <w:rFonts w:ascii="Century Gothic" w:hAnsi="Century Gothic"/>
                <w:spacing w:val="3"/>
                <w:w w:val="85"/>
              </w:rPr>
              <w:t xml:space="preserve"> </w:t>
            </w:r>
            <w:r w:rsidRPr="00934ABC">
              <w:rPr>
                <w:rFonts w:ascii="Century Gothic" w:hAnsi="Century Gothic"/>
                <w:w w:val="85"/>
              </w:rPr>
              <w:t>=</w:t>
            </w:r>
            <w:r w:rsidRPr="00934ABC">
              <w:rPr>
                <w:rFonts w:ascii="Century Gothic" w:hAnsi="Century Gothic"/>
                <w:spacing w:val="-3"/>
                <w:w w:val="85"/>
              </w:rPr>
              <w:t xml:space="preserve"> </w:t>
            </w:r>
            <w:r w:rsidRPr="00934ABC">
              <w:rPr>
                <w:rFonts w:ascii="Century Gothic" w:hAnsi="Century Gothic"/>
                <w:w w:val="85"/>
              </w:rPr>
              <w:t>Interview</w:t>
            </w:r>
          </w:p>
        </w:tc>
        <w:tc>
          <w:tcPr>
            <w:tcW w:w="1806" w:type="dxa"/>
          </w:tcPr>
          <w:p w14:paraId="0C26978C" w14:textId="77777777" w:rsidR="005977AB" w:rsidRPr="00934ABC" w:rsidRDefault="00B82BC1">
            <w:pPr>
              <w:pStyle w:val="TableParagraph"/>
              <w:spacing w:before="2"/>
              <w:ind w:left="109"/>
              <w:rPr>
                <w:rFonts w:ascii="Century Gothic" w:hAnsi="Century Gothic"/>
              </w:rPr>
            </w:pPr>
            <w:r w:rsidRPr="00934ABC">
              <w:rPr>
                <w:rFonts w:ascii="Century Gothic" w:hAnsi="Century Gothic"/>
                <w:w w:val="80"/>
              </w:rPr>
              <w:t>S</w:t>
            </w:r>
            <w:r w:rsidRPr="00934ABC">
              <w:rPr>
                <w:rFonts w:ascii="Century Gothic" w:hAnsi="Century Gothic"/>
                <w:spacing w:val="11"/>
                <w:w w:val="80"/>
              </w:rPr>
              <w:t xml:space="preserve"> </w:t>
            </w:r>
            <w:r w:rsidRPr="00934ABC">
              <w:rPr>
                <w:rFonts w:ascii="Century Gothic" w:hAnsi="Century Gothic"/>
                <w:w w:val="80"/>
              </w:rPr>
              <w:t>=</w:t>
            </w:r>
            <w:r w:rsidRPr="00934ABC">
              <w:rPr>
                <w:rFonts w:ascii="Century Gothic" w:hAnsi="Century Gothic"/>
                <w:spacing w:val="14"/>
                <w:w w:val="80"/>
              </w:rPr>
              <w:t xml:space="preserve"> </w:t>
            </w:r>
            <w:r w:rsidRPr="00934ABC">
              <w:rPr>
                <w:rFonts w:ascii="Century Gothic" w:hAnsi="Century Gothic"/>
                <w:w w:val="80"/>
              </w:rPr>
              <w:t>Short</w:t>
            </w:r>
            <w:r w:rsidRPr="00934ABC">
              <w:rPr>
                <w:rFonts w:ascii="Century Gothic" w:hAnsi="Century Gothic"/>
                <w:spacing w:val="14"/>
                <w:w w:val="80"/>
              </w:rPr>
              <w:t xml:space="preserve"> </w:t>
            </w:r>
            <w:r w:rsidRPr="00934ABC">
              <w:rPr>
                <w:rFonts w:ascii="Century Gothic" w:hAnsi="Century Gothic"/>
                <w:w w:val="80"/>
              </w:rPr>
              <w:t>listing</w:t>
            </w:r>
          </w:p>
        </w:tc>
      </w:tr>
      <w:tr w:rsidR="005977AB" w:rsidRPr="00934ABC" w14:paraId="0DAC6153" w14:textId="77777777" w:rsidTr="00793704">
        <w:trPr>
          <w:trHeight w:val="60"/>
        </w:trPr>
        <w:tc>
          <w:tcPr>
            <w:tcW w:w="663" w:type="dxa"/>
            <w:shd w:val="clear" w:color="auto" w:fill="75BDA7" w:themeFill="accent3"/>
          </w:tcPr>
          <w:p w14:paraId="28F402C4" w14:textId="77777777" w:rsidR="005977AB" w:rsidRPr="00934ABC" w:rsidRDefault="00B82BC1">
            <w:pPr>
              <w:pStyle w:val="TableParagraph"/>
              <w:spacing w:before="1"/>
              <w:ind w:left="110"/>
              <w:rPr>
                <w:rFonts w:ascii="Century Gothic" w:hAnsi="Century Gothic"/>
                <w:b/>
              </w:rPr>
            </w:pPr>
            <w:r w:rsidRPr="00934ABC">
              <w:rPr>
                <w:rFonts w:ascii="Century Gothic" w:hAnsi="Century Gothic"/>
                <w:b/>
              </w:rPr>
              <w:t>1.</w:t>
            </w:r>
          </w:p>
        </w:tc>
        <w:tc>
          <w:tcPr>
            <w:tcW w:w="1610" w:type="dxa"/>
          </w:tcPr>
          <w:p w14:paraId="341AE9D4" w14:textId="77777777" w:rsidR="005977AB" w:rsidRPr="00934ABC" w:rsidRDefault="005977AB">
            <w:pPr>
              <w:pStyle w:val="TableParagraph"/>
              <w:rPr>
                <w:rFonts w:ascii="Century Gothic" w:hAnsi="Century Gothic"/>
              </w:rPr>
            </w:pPr>
          </w:p>
        </w:tc>
        <w:tc>
          <w:tcPr>
            <w:tcW w:w="763" w:type="dxa"/>
            <w:tcBorders>
              <w:right w:val="single" w:sz="6" w:space="0" w:color="000000"/>
            </w:tcBorders>
            <w:shd w:val="clear" w:color="auto" w:fill="75BDA7" w:themeFill="accent3"/>
          </w:tcPr>
          <w:p w14:paraId="07892E94" w14:textId="77777777" w:rsidR="005977AB" w:rsidRPr="00934ABC" w:rsidRDefault="00B82BC1">
            <w:pPr>
              <w:pStyle w:val="TableParagraph"/>
              <w:spacing w:before="1"/>
              <w:ind w:left="109"/>
              <w:rPr>
                <w:rFonts w:ascii="Century Gothic" w:hAnsi="Century Gothic"/>
                <w:b/>
              </w:rPr>
            </w:pPr>
            <w:r w:rsidRPr="00934ABC">
              <w:rPr>
                <w:rFonts w:ascii="Century Gothic" w:hAnsi="Century Gothic"/>
                <w:b/>
              </w:rPr>
              <w:t>2.</w:t>
            </w:r>
          </w:p>
        </w:tc>
        <w:tc>
          <w:tcPr>
            <w:tcW w:w="1525" w:type="dxa"/>
            <w:gridSpan w:val="2"/>
            <w:tcBorders>
              <w:left w:val="single" w:sz="6" w:space="0" w:color="000000"/>
            </w:tcBorders>
          </w:tcPr>
          <w:p w14:paraId="34CC9EF6" w14:textId="77777777" w:rsidR="005977AB" w:rsidRPr="00934ABC" w:rsidRDefault="005977AB">
            <w:pPr>
              <w:pStyle w:val="TableParagraph"/>
              <w:rPr>
                <w:rFonts w:ascii="Century Gothic" w:hAnsi="Century Gothic"/>
              </w:rPr>
            </w:pPr>
          </w:p>
        </w:tc>
        <w:tc>
          <w:tcPr>
            <w:tcW w:w="762" w:type="dxa"/>
            <w:gridSpan w:val="2"/>
            <w:shd w:val="clear" w:color="auto" w:fill="75BDA7" w:themeFill="accent3"/>
          </w:tcPr>
          <w:p w14:paraId="28FB09E0" w14:textId="77777777" w:rsidR="005977AB" w:rsidRPr="00934ABC" w:rsidRDefault="00B82BC1">
            <w:pPr>
              <w:pStyle w:val="TableParagraph"/>
              <w:spacing w:before="1"/>
              <w:ind w:left="108"/>
              <w:rPr>
                <w:rFonts w:ascii="Century Gothic" w:hAnsi="Century Gothic"/>
                <w:b/>
              </w:rPr>
            </w:pPr>
            <w:r w:rsidRPr="00934ABC">
              <w:rPr>
                <w:rFonts w:ascii="Century Gothic" w:hAnsi="Century Gothic"/>
                <w:b/>
              </w:rPr>
              <w:t>3.</w:t>
            </w:r>
          </w:p>
        </w:tc>
        <w:tc>
          <w:tcPr>
            <w:tcW w:w="1397" w:type="dxa"/>
          </w:tcPr>
          <w:p w14:paraId="41B6AD4B" w14:textId="77777777" w:rsidR="005977AB" w:rsidRPr="00934ABC" w:rsidRDefault="005977AB">
            <w:pPr>
              <w:pStyle w:val="TableParagraph"/>
              <w:rPr>
                <w:rFonts w:ascii="Century Gothic" w:hAnsi="Century Gothic"/>
              </w:rPr>
            </w:pPr>
          </w:p>
        </w:tc>
        <w:tc>
          <w:tcPr>
            <w:tcW w:w="3711" w:type="dxa"/>
            <w:gridSpan w:val="2"/>
            <w:shd w:val="clear" w:color="auto" w:fill="75BDA7" w:themeFill="accent3"/>
          </w:tcPr>
          <w:p w14:paraId="1822E4B3" w14:textId="77777777" w:rsidR="005977AB" w:rsidRPr="00934ABC" w:rsidRDefault="00B82BC1" w:rsidP="00793704">
            <w:pPr>
              <w:pStyle w:val="TableParagraph"/>
              <w:spacing w:before="98"/>
              <w:ind w:left="108"/>
              <w:jc w:val="both"/>
              <w:rPr>
                <w:rFonts w:ascii="Century Gothic" w:hAnsi="Century Gothic"/>
              </w:rPr>
            </w:pPr>
            <w:r w:rsidRPr="00934ABC">
              <w:rPr>
                <w:rFonts w:ascii="Century Gothic" w:hAnsi="Century Gothic"/>
                <w:spacing w:val="2"/>
                <w:w w:val="53"/>
              </w:rPr>
              <w:t>I</w:t>
            </w:r>
            <w:r w:rsidRPr="00934ABC">
              <w:rPr>
                <w:rFonts w:ascii="Century Gothic" w:hAnsi="Century Gothic"/>
                <w:spacing w:val="-2"/>
                <w:w w:val="95"/>
              </w:rPr>
              <w:t>n</w:t>
            </w:r>
            <w:r w:rsidRPr="00934ABC">
              <w:rPr>
                <w:rFonts w:ascii="Century Gothic" w:hAnsi="Century Gothic"/>
                <w:spacing w:val="1"/>
                <w:w w:val="85"/>
              </w:rPr>
              <w:t>t</w:t>
            </w:r>
            <w:r w:rsidRPr="00934ABC">
              <w:rPr>
                <w:rFonts w:ascii="Century Gothic" w:hAnsi="Century Gothic"/>
                <w:w w:val="89"/>
              </w:rPr>
              <w:t>erv</w:t>
            </w:r>
            <w:r w:rsidRPr="00934ABC">
              <w:rPr>
                <w:rFonts w:ascii="Century Gothic" w:hAnsi="Century Gothic"/>
                <w:spacing w:val="1"/>
                <w:w w:val="89"/>
              </w:rPr>
              <w:t>i</w:t>
            </w:r>
            <w:r w:rsidRPr="00934ABC">
              <w:rPr>
                <w:rFonts w:ascii="Century Gothic" w:hAnsi="Century Gothic"/>
                <w:spacing w:val="-3"/>
                <w:w w:val="108"/>
              </w:rPr>
              <w:t>e</w:t>
            </w:r>
            <w:r w:rsidRPr="00934ABC">
              <w:rPr>
                <w:rFonts w:ascii="Century Gothic" w:hAnsi="Century Gothic"/>
                <w:w w:val="101"/>
              </w:rPr>
              <w:t>w</w:t>
            </w:r>
            <w:r w:rsidRPr="00934ABC">
              <w:rPr>
                <w:rFonts w:ascii="Century Gothic" w:hAnsi="Century Gothic"/>
                <w:spacing w:val="-13"/>
              </w:rPr>
              <w:t xml:space="preserve"> </w:t>
            </w:r>
            <w:r w:rsidRPr="00934ABC">
              <w:rPr>
                <w:rFonts w:ascii="Century Gothic" w:hAnsi="Century Gothic"/>
                <w:spacing w:val="-1"/>
              </w:rPr>
              <w:t>Offere</w:t>
            </w:r>
            <w:r w:rsidRPr="00934ABC">
              <w:rPr>
                <w:rFonts w:ascii="Century Gothic" w:hAnsi="Century Gothic"/>
                <w:spacing w:val="2"/>
              </w:rPr>
              <w:t>d</w:t>
            </w:r>
            <w:r w:rsidRPr="00934ABC">
              <w:rPr>
                <w:rFonts w:ascii="Century Gothic" w:hAnsi="Century Gothic"/>
                <w:w w:val="60"/>
              </w:rPr>
              <w:t>:</w:t>
            </w:r>
            <w:r w:rsidRPr="00934ABC">
              <w:rPr>
                <w:rFonts w:ascii="Century Gothic" w:hAnsi="Century Gothic"/>
                <w:spacing w:val="-18"/>
              </w:rPr>
              <w:t xml:space="preserve"> </w:t>
            </w:r>
            <w:r w:rsidRPr="00934ABC">
              <w:rPr>
                <w:rFonts w:ascii="Century Gothic" w:hAnsi="Century Gothic"/>
                <w:spacing w:val="2"/>
                <w:w w:val="95"/>
              </w:rPr>
              <w:t>Y</w:t>
            </w:r>
            <w:r w:rsidRPr="00934ABC">
              <w:rPr>
                <w:rFonts w:ascii="Century Gothic" w:hAnsi="Century Gothic"/>
                <w:w w:val="84"/>
              </w:rPr>
              <w:t>E</w:t>
            </w:r>
            <w:r w:rsidRPr="00934ABC">
              <w:rPr>
                <w:rFonts w:ascii="Century Gothic" w:hAnsi="Century Gothic"/>
                <w:w w:val="72"/>
              </w:rPr>
              <w:t>S</w:t>
            </w:r>
            <w:r w:rsidRPr="00934ABC">
              <w:rPr>
                <w:rFonts w:ascii="Century Gothic" w:hAnsi="Century Gothic"/>
                <w:spacing w:val="-14"/>
              </w:rPr>
              <w:t xml:space="preserve"> </w:t>
            </w:r>
            <w:r w:rsidRPr="00934ABC">
              <w:rPr>
                <w:rFonts w:ascii="Century Gothic" w:hAnsi="Century Gothic"/>
                <w:w w:val="99"/>
              </w:rPr>
              <w:t></w:t>
            </w:r>
            <w:r w:rsidRPr="00934ABC">
              <w:rPr>
                <w:rFonts w:ascii="Century Gothic" w:hAnsi="Century Gothic"/>
                <w:spacing w:val="7"/>
              </w:rPr>
              <w:t xml:space="preserve"> </w:t>
            </w:r>
            <w:r w:rsidRPr="00934ABC">
              <w:rPr>
                <w:rFonts w:ascii="Century Gothic" w:hAnsi="Century Gothic"/>
                <w:spacing w:val="-1"/>
                <w:w w:val="98"/>
              </w:rPr>
              <w:t>N</w:t>
            </w:r>
            <w:r w:rsidRPr="00934ABC">
              <w:rPr>
                <w:rFonts w:ascii="Century Gothic" w:hAnsi="Century Gothic"/>
                <w:w w:val="109"/>
              </w:rPr>
              <w:t>O</w:t>
            </w:r>
            <w:r w:rsidRPr="00934ABC">
              <w:rPr>
                <w:rFonts w:ascii="Century Gothic" w:hAnsi="Century Gothic"/>
              </w:rPr>
              <w:t xml:space="preserve"> </w:t>
            </w:r>
            <w:r w:rsidRPr="00934ABC">
              <w:rPr>
                <w:rFonts w:ascii="Century Gothic" w:hAnsi="Century Gothic"/>
                <w:spacing w:val="27"/>
              </w:rPr>
              <w:t xml:space="preserve"> </w:t>
            </w:r>
            <w:r w:rsidRPr="00934ABC">
              <w:rPr>
                <w:rFonts w:ascii="Century Gothic" w:hAnsi="Century Gothic"/>
                <w:w w:val="99"/>
              </w:rPr>
              <w:t></w:t>
            </w:r>
          </w:p>
        </w:tc>
      </w:tr>
      <w:bookmarkEnd w:id="0"/>
    </w:tbl>
    <w:p w14:paraId="291E6CC5" w14:textId="77777777" w:rsidR="00BC64A6" w:rsidRPr="00934ABC" w:rsidRDefault="00BC64A6">
      <w:pPr>
        <w:rPr>
          <w:rFonts w:ascii="Century Gothic" w:hAnsi="Century Gothic"/>
        </w:rPr>
      </w:pPr>
    </w:p>
    <w:sectPr w:rsidR="00BC64A6" w:rsidRPr="00934ABC" w:rsidSect="00793704">
      <w:headerReference w:type="default" r:id="rId11"/>
      <w:footerReference w:type="default" r:id="rId12"/>
      <w:pgSz w:w="11910" w:h="16840"/>
      <w:pgMar w:top="1860" w:right="799" w:bottom="403" w:left="1021" w:header="5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6E59" w14:textId="77777777" w:rsidR="00C837C2" w:rsidRDefault="00C837C2">
      <w:r>
        <w:separator/>
      </w:r>
    </w:p>
  </w:endnote>
  <w:endnote w:type="continuationSeparator" w:id="0">
    <w:p w14:paraId="7FECC3B8" w14:textId="77777777" w:rsidR="00C837C2" w:rsidRDefault="00C83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B817" w14:textId="0E95AEFE" w:rsidR="00EC39D0" w:rsidRDefault="00EC39D0">
    <w:pPr>
      <w:pStyle w:val="Footer"/>
    </w:pPr>
  </w:p>
  <w:p w14:paraId="1F670A63" w14:textId="4F062FB6" w:rsidR="00EC39D0" w:rsidRDefault="00EC39D0">
    <w:pPr>
      <w:pStyle w:val="Footer"/>
    </w:pPr>
  </w:p>
  <w:p w14:paraId="3B61385A" w14:textId="1BBBA95E" w:rsidR="00EC39D0" w:rsidRDefault="00EC39D0">
    <w:pPr>
      <w:pStyle w:val="Footer"/>
    </w:pPr>
  </w:p>
  <w:p w14:paraId="095D385E" w14:textId="77777777" w:rsidR="00EC39D0" w:rsidRDefault="00EC3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DFC07" w14:textId="77777777" w:rsidR="00C837C2" w:rsidRDefault="00C837C2">
      <w:r>
        <w:separator/>
      </w:r>
    </w:p>
  </w:footnote>
  <w:footnote w:type="continuationSeparator" w:id="0">
    <w:p w14:paraId="40EB6587" w14:textId="77777777" w:rsidR="00C837C2" w:rsidRDefault="00C83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0155" w14:textId="0154069D" w:rsidR="005977AB" w:rsidRDefault="00416269" w:rsidP="00EC39D0">
    <w:pPr>
      <w:pStyle w:val="BodyText"/>
      <w:spacing w:line="14" w:lineRule="auto"/>
      <w:jc w:val="right"/>
      <w:rPr>
        <w:sz w:val="20"/>
      </w:rPr>
    </w:pPr>
    <w:r>
      <w:rPr>
        <w:noProof/>
      </w:rPr>
      <w:drawing>
        <wp:anchor distT="0" distB="0" distL="114300" distR="114300" simplePos="0" relativeHeight="251658752" behindDoc="0" locked="0" layoutInCell="1" allowOverlap="1" wp14:anchorId="4BE54C2D" wp14:editId="0EB643CF">
          <wp:simplePos x="0" y="0"/>
          <wp:positionH relativeFrom="margin">
            <wp:posOffset>5004380</wp:posOffset>
          </wp:positionH>
          <wp:positionV relativeFrom="margin">
            <wp:posOffset>-815754</wp:posOffset>
          </wp:positionV>
          <wp:extent cx="1720215" cy="667385"/>
          <wp:effectExtent l="0" t="0" r="0" b="0"/>
          <wp:wrapSquare wrapText="bothSides"/>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rotWithShape="1">
                  <a:blip r:embed="rId1" cstate="print">
                    <a:alphaModFix/>
                    <a:extLst>
                      <a:ext uri="{28A0092B-C50C-407E-A947-70E740481C1C}">
                        <a14:useLocalDpi xmlns:a14="http://schemas.microsoft.com/office/drawing/2010/main" val="0"/>
                      </a:ext>
                    </a:extLst>
                  </a:blip>
                  <a:stretch/>
                </pic:blipFill>
                <pic:spPr bwMode="auto">
                  <a:xfrm>
                    <a:off x="0" y="0"/>
                    <a:ext cx="1720215" cy="667385"/>
                  </a:xfrm>
                  <a:prstGeom prst="rect">
                    <a:avLst/>
                  </a:prstGeom>
                  <a:extLst>
                    <a:ext uri="{53640926-AAD7-44D8-BBD7-CCE9431645EC}">
                      <a14:shadowObscured xmlns:a14="http://schemas.microsoft.com/office/drawing/2010/main"/>
                    </a:ext>
                  </a:extLst>
                </pic:spPr>
              </pic:pic>
            </a:graphicData>
          </a:graphic>
          <wp14:sizeRelV relativeFrom="margin">
            <wp14:pctHeight>0</wp14:pctHeight>
          </wp14:sizeRelV>
        </wp:anchor>
      </w:drawing>
    </w:r>
    <w:r>
      <w:rPr>
        <w:sz w:val="20"/>
      </w:rPr>
      <w:ptab w:relativeTo="margin" w:alignment="center" w:leader="none"/>
    </w:r>
  </w:p>
  <w:p w14:paraId="0F8E782D" w14:textId="77777777" w:rsidR="00793704" w:rsidRDefault="00793704" w:rsidP="00EC39D0">
    <w:pPr>
      <w:pStyle w:val="BodyText"/>
      <w:spacing w:line="14" w:lineRule="auto"/>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C33"/>
    <w:multiLevelType w:val="hybridMultilevel"/>
    <w:tmpl w:val="5966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96D41"/>
    <w:multiLevelType w:val="multilevel"/>
    <w:tmpl w:val="5108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344D9"/>
    <w:multiLevelType w:val="hybridMultilevel"/>
    <w:tmpl w:val="E6584E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7768D4"/>
    <w:multiLevelType w:val="hybridMultilevel"/>
    <w:tmpl w:val="C4C2CDF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4" w15:restartNumberingAfterBreak="0">
    <w:nsid w:val="1B9C6BB1"/>
    <w:multiLevelType w:val="hybridMultilevel"/>
    <w:tmpl w:val="5EDA51AA"/>
    <w:lvl w:ilvl="0" w:tplc="A948DC08">
      <w:numFmt w:val="bullet"/>
      <w:lvlText w:val=""/>
      <w:lvlJc w:val="left"/>
      <w:pPr>
        <w:ind w:left="1080" w:hanging="360"/>
      </w:pPr>
      <w:rPr>
        <w:rFonts w:ascii="Century Gothic" w:eastAsia="Verdana" w:hAnsi="Century Gothic" w:cs="Verdan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2B82DCB"/>
    <w:multiLevelType w:val="hybridMultilevel"/>
    <w:tmpl w:val="ED94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CA238E"/>
    <w:multiLevelType w:val="multilevel"/>
    <w:tmpl w:val="63BE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2943EF"/>
    <w:multiLevelType w:val="hybridMultilevel"/>
    <w:tmpl w:val="E108B5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E6E5C2D"/>
    <w:multiLevelType w:val="hybridMultilevel"/>
    <w:tmpl w:val="E1EEF4B2"/>
    <w:lvl w:ilvl="0" w:tplc="A948DC08">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A75F0F"/>
    <w:multiLevelType w:val="hybridMultilevel"/>
    <w:tmpl w:val="0B541A7A"/>
    <w:lvl w:ilvl="0" w:tplc="B344B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F25A21"/>
    <w:multiLevelType w:val="multilevel"/>
    <w:tmpl w:val="E222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D4D25"/>
    <w:multiLevelType w:val="multilevel"/>
    <w:tmpl w:val="7C30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F36E71"/>
    <w:multiLevelType w:val="hybridMultilevel"/>
    <w:tmpl w:val="8820D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076F17"/>
    <w:multiLevelType w:val="multilevel"/>
    <w:tmpl w:val="3A1CAD92"/>
    <w:lvl w:ilvl="0">
      <w:start w:val="4"/>
      <w:numFmt w:val="decimal"/>
      <w:lvlText w:val="%1"/>
      <w:lvlJc w:val="left"/>
      <w:pPr>
        <w:ind w:left="110" w:hanging="331"/>
      </w:pPr>
      <w:rPr>
        <w:rFonts w:hint="default"/>
        <w:lang w:val="en-GB" w:eastAsia="en-US" w:bidi="ar-SA"/>
      </w:rPr>
    </w:lvl>
    <w:lvl w:ilvl="1">
      <w:start w:val="4"/>
      <w:numFmt w:val="decimal"/>
      <w:lvlText w:val="%1.%2"/>
      <w:lvlJc w:val="left"/>
      <w:pPr>
        <w:ind w:left="3308"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1"/>
      </w:pPr>
      <w:rPr>
        <w:rFonts w:hint="default"/>
        <w:lang w:val="en-GB" w:eastAsia="en-US" w:bidi="ar-SA"/>
      </w:rPr>
    </w:lvl>
    <w:lvl w:ilvl="3">
      <w:numFmt w:val="bullet"/>
      <w:lvlText w:val="•"/>
      <w:lvlJc w:val="left"/>
      <w:pPr>
        <w:ind w:left="2495" w:hanging="331"/>
      </w:pPr>
      <w:rPr>
        <w:rFonts w:hint="default"/>
        <w:lang w:val="en-GB" w:eastAsia="en-US" w:bidi="ar-SA"/>
      </w:rPr>
    </w:lvl>
    <w:lvl w:ilvl="4">
      <w:numFmt w:val="bullet"/>
      <w:lvlText w:val="•"/>
      <w:lvlJc w:val="left"/>
      <w:pPr>
        <w:ind w:left="3287" w:hanging="331"/>
      </w:pPr>
      <w:rPr>
        <w:rFonts w:hint="default"/>
        <w:lang w:val="en-GB" w:eastAsia="en-US" w:bidi="ar-SA"/>
      </w:rPr>
    </w:lvl>
    <w:lvl w:ilvl="5">
      <w:numFmt w:val="bullet"/>
      <w:lvlText w:val="•"/>
      <w:lvlJc w:val="left"/>
      <w:pPr>
        <w:ind w:left="4079" w:hanging="331"/>
      </w:pPr>
      <w:rPr>
        <w:rFonts w:hint="default"/>
        <w:lang w:val="en-GB" w:eastAsia="en-US" w:bidi="ar-SA"/>
      </w:rPr>
    </w:lvl>
    <w:lvl w:ilvl="6">
      <w:numFmt w:val="bullet"/>
      <w:lvlText w:val="•"/>
      <w:lvlJc w:val="left"/>
      <w:pPr>
        <w:ind w:left="4871" w:hanging="331"/>
      </w:pPr>
      <w:rPr>
        <w:rFonts w:hint="default"/>
        <w:lang w:val="en-GB" w:eastAsia="en-US" w:bidi="ar-SA"/>
      </w:rPr>
    </w:lvl>
    <w:lvl w:ilvl="7">
      <w:numFmt w:val="bullet"/>
      <w:lvlText w:val="•"/>
      <w:lvlJc w:val="left"/>
      <w:pPr>
        <w:ind w:left="5663" w:hanging="331"/>
      </w:pPr>
      <w:rPr>
        <w:rFonts w:hint="default"/>
        <w:lang w:val="en-GB" w:eastAsia="en-US" w:bidi="ar-SA"/>
      </w:rPr>
    </w:lvl>
    <w:lvl w:ilvl="8">
      <w:numFmt w:val="bullet"/>
      <w:lvlText w:val="•"/>
      <w:lvlJc w:val="left"/>
      <w:pPr>
        <w:ind w:left="6455" w:hanging="331"/>
      </w:pPr>
      <w:rPr>
        <w:rFonts w:hint="default"/>
        <w:lang w:val="en-GB" w:eastAsia="en-US" w:bidi="ar-SA"/>
      </w:rPr>
    </w:lvl>
  </w:abstractNum>
  <w:abstractNum w:abstractNumId="14" w15:restartNumberingAfterBreak="0">
    <w:nsid w:val="57AD4E98"/>
    <w:multiLevelType w:val="hybridMultilevel"/>
    <w:tmpl w:val="CBD8AF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B616128"/>
    <w:multiLevelType w:val="multilevel"/>
    <w:tmpl w:val="1B2A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305F9A"/>
    <w:multiLevelType w:val="hybridMultilevel"/>
    <w:tmpl w:val="BE36B7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0652D3"/>
    <w:multiLevelType w:val="multilevel"/>
    <w:tmpl w:val="52587758"/>
    <w:lvl w:ilvl="0">
      <w:start w:val="2"/>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18" w15:restartNumberingAfterBreak="0">
    <w:nsid w:val="66BA3DEF"/>
    <w:multiLevelType w:val="hybridMultilevel"/>
    <w:tmpl w:val="605C3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6D7C5D"/>
    <w:multiLevelType w:val="multilevel"/>
    <w:tmpl w:val="928E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100A09"/>
    <w:multiLevelType w:val="multilevel"/>
    <w:tmpl w:val="480A1950"/>
    <w:lvl w:ilvl="0">
      <w:start w:val="4"/>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21" w15:restartNumberingAfterBreak="0">
    <w:nsid w:val="6B36523C"/>
    <w:multiLevelType w:val="multilevel"/>
    <w:tmpl w:val="2AB02D8C"/>
    <w:lvl w:ilvl="0">
      <w:start w:val="1"/>
      <w:numFmt w:val="decimal"/>
      <w:lvlText w:val="%1."/>
      <w:lvlJc w:val="left"/>
      <w:pPr>
        <w:ind w:left="328" w:hanging="219"/>
      </w:pPr>
      <w:rPr>
        <w:rFonts w:ascii="Verdana" w:eastAsia="Verdana" w:hAnsi="Verdana" w:cs="Verdana" w:hint="default"/>
        <w:b w:val="0"/>
        <w:bCs w:val="0"/>
        <w:i w:val="0"/>
        <w:iCs w:val="0"/>
        <w:spacing w:val="-1"/>
        <w:w w:val="75"/>
        <w:sz w:val="20"/>
        <w:szCs w:val="20"/>
        <w:u w:val="single" w:color="000000"/>
        <w:lang w:val="en-GB" w:eastAsia="en-US" w:bidi="ar-SA"/>
      </w:rPr>
    </w:lvl>
    <w:lvl w:ilvl="1">
      <w:start w:val="1"/>
      <w:numFmt w:val="decimal"/>
      <w:lvlText w:val="%1.%2"/>
      <w:lvlJc w:val="left"/>
      <w:pPr>
        <w:ind w:left="470" w:hanging="36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319" w:hanging="361"/>
      </w:pPr>
      <w:rPr>
        <w:rFonts w:hint="default"/>
        <w:lang w:val="en-GB" w:eastAsia="en-US" w:bidi="ar-SA"/>
      </w:rPr>
    </w:lvl>
    <w:lvl w:ilvl="3">
      <w:numFmt w:val="bullet"/>
      <w:lvlText w:val="•"/>
      <w:lvlJc w:val="left"/>
      <w:pPr>
        <w:ind w:left="2159" w:hanging="361"/>
      </w:pPr>
      <w:rPr>
        <w:rFonts w:hint="default"/>
        <w:lang w:val="en-GB" w:eastAsia="en-US" w:bidi="ar-SA"/>
      </w:rPr>
    </w:lvl>
    <w:lvl w:ilvl="4">
      <w:numFmt w:val="bullet"/>
      <w:lvlText w:val="•"/>
      <w:lvlJc w:val="left"/>
      <w:pPr>
        <w:ind w:left="2999" w:hanging="361"/>
      </w:pPr>
      <w:rPr>
        <w:rFonts w:hint="default"/>
        <w:lang w:val="en-GB" w:eastAsia="en-US" w:bidi="ar-SA"/>
      </w:rPr>
    </w:lvl>
    <w:lvl w:ilvl="5">
      <w:numFmt w:val="bullet"/>
      <w:lvlText w:val="•"/>
      <w:lvlJc w:val="left"/>
      <w:pPr>
        <w:ind w:left="3839" w:hanging="361"/>
      </w:pPr>
      <w:rPr>
        <w:rFonts w:hint="default"/>
        <w:lang w:val="en-GB" w:eastAsia="en-US" w:bidi="ar-SA"/>
      </w:rPr>
    </w:lvl>
    <w:lvl w:ilvl="6">
      <w:numFmt w:val="bullet"/>
      <w:lvlText w:val="•"/>
      <w:lvlJc w:val="left"/>
      <w:pPr>
        <w:ind w:left="4679" w:hanging="361"/>
      </w:pPr>
      <w:rPr>
        <w:rFonts w:hint="default"/>
        <w:lang w:val="en-GB" w:eastAsia="en-US" w:bidi="ar-SA"/>
      </w:rPr>
    </w:lvl>
    <w:lvl w:ilvl="7">
      <w:numFmt w:val="bullet"/>
      <w:lvlText w:val="•"/>
      <w:lvlJc w:val="left"/>
      <w:pPr>
        <w:ind w:left="5519" w:hanging="361"/>
      </w:pPr>
      <w:rPr>
        <w:rFonts w:hint="default"/>
        <w:lang w:val="en-GB" w:eastAsia="en-US" w:bidi="ar-SA"/>
      </w:rPr>
    </w:lvl>
    <w:lvl w:ilvl="8">
      <w:numFmt w:val="bullet"/>
      <w:lvlText w:val="•"/>
      <w:lvlJc w:val="left"/>
      <w:pPr>
        <w:ind w:left="6359" w:hanging="361"/>
      </w:pPr>
      <w:rPr>
        <w:rFonts w:hint="default"/>
        <w:lang w:val="en-GB" w:eastAsia="en-US" w:bidi="ar-SA"/>
      </w:rPr>
    </w:lvl>
  </w:abstractNum>
  <w:abstractNum w:abstractNumId="22" w15:restartNumberingAfterBreak="0">
    <w:nsid w:val="6B9B7677"/>
    <w:multiLevelType w:val="multilevel"/>
    <w:tmpl w:val="E98EA540"/>
    <w:lvl w:ilvl="0">
      <w:start w:val="3"/>
      <w:numFmt w:val="decimal"/>
      <w:lvlText w:val="%1"/>
      <w:lvlJc w:val="left"/>
      <w:pPr>
        <w:ind w:left="110" w:hanging="333"/>
      </w:pPr>
      <w:rPr>
        <w:rFonts w:hint="default"/>
        <w:lang w:val="en-GB" w:eastAsia="en-US" w:bidi="ar-SA"/>
      </w:rPr>
    </w:lvl>
    <w:lvl w:ilvl="1">
      <w:start w:val="1"/>
      <w:numFmt w:val="decimal"/>
      <w:lvlText w:val="%1.%2"/>
      <w:lvlJc w:val="left"/>
      <w:pPr>
        <w:ind w:left="110" w:hanging="333"/>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3"/>
      </w:pPr>
      <w:rPr>
        <w:rFonts w:hint="default"/>
        <w:lang w:val="en-GB" w:eastAsia="en-US" w:bidi="ar-SA"/>
      </w:rPr>
    </w:lvl>
    <w:lvl w:ilvl="3">
      <w:numFmt w:val="bullet"/>
      <w:lvlText w:val="•"/>
      <w:lvlJc w:val="left"/>
      <w:pPr>
        <w:ind w:left="2495" w:hanging="333"/>
      </w:pPr>
      <w:rPr>
        <w:rFonts w:hint="default"/>
        <w:lang w:val="en-GB" w:eastAsia="en-US" w:bidi="ar-SA"/>
      </w:rPr>
    </w:lvl>
    <w:lvl w:ilvl="4">
      <w:numFmt w:val="bullet"/>
      <w:lvlText w:val="•"/>
      <w:lvlJc w:val="left"/>
      <w:pPr>
        <w:ind w:left="3287" w:hanging="333"/>
      </w:pPr>
      <w:rPr>
        <w:rFonts w:hint="default"/>
        <w:lang w:val="en-GB" w:eastAsia="en-US" w:bidi="ar-SA"/>
      </w:rPr>
    </w:lvl>
    <w:lvl w:ilvl="5">
      <w:numFmt w:val="bullet"/>
      <w:lvlText w:val="•"/>
      <w:lvlJc w:val="left"/>
      <w:pPr>
        <w:ind w:left="4079" w:hanging="333"/>
      </w:pPr>
      <w:rPr>
        <w:rFonts w:hint="default"/>
        <w:lang w:val="en-GB" w:eastAsia="en-US" w:bidi="ar-SA"/>
      </w:rPr>
    </w:lvl>
    <w:lvl w:ilvl="6">
      <w:numFmt w:val="bullet"/>
      <w:lvlText w:val="•"/>
      <w:lvlJc w:val="left"/>
      <w:pPr>
        <w:ind w:left="4871" w:hanging="333"/>
      </w:pPr>
      <w:rPr>
        <w:rFonts w:hint="default"/>
        <w:lang w:val="en-GB" w:eastAsia="en-US" w:bidi="ar-SA"/>
      </w:rPr>
    </w:lvl>
    <w:lvl w:ilvl="7">
      <w:numFmt w:val="bullet"/>
      <w:lvlText w:val="•"/>
      <w:lvlJc w:val="left"/>
      <w:pPr>
        <w:ind w:left="5663" w:hanging="333"/>
      </w:pPr>
      <w:rPr>
        <w:rFonts w:hint="default"/>
        <w:lang w:val="en-GB" w:eastAsia="en-US" w:bidi="ar-SA"/>
      </w:rPr>
    </w:lvl>
    <w:lvl w:ilvl="8">
      <w:numFmt w:val="bullet"/>
      <w:lvlText w:val="•"/>
      <w:lvlJc w:val="left"/>
      <w:pPr>
        <w:ind w:left="6455" w:hanging="333"/>
      </w:pPr>
      <w:rPr>
        <w:rFonts w:hint="default"/>
        <w:lang w:val="en-GB" w:eastAsia="en-US" w:bidi="ar-SA"/>
      </w:rPr>
    </w:lvl>
  </w:abstractNum>
  <w:abstractNum w:abstractNumId="23" w15:restartNumberingAfterBreak="0">
    <w:nsid w:val="6EEE71A2"/>
    <w:multiLevelType w:val="hybridMultilevel"/>
    <w:tmpl w:val="4C1A0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712800">
    <w:abstractNumId w:val="13"/>
  </w:num>
  <w:num w:numId="2" w16cid:durableId="1536114553">
    <w:abstractNumId w:val="20"/>
  </w:num>
  <w:num w:numId="3" w16cid:durableId="1220900373">
    <w:abstractNumId w:val="22"/>
  </w:num>
  <w:num w:numId="4" w16cid:durableId="103694331">
    <w:abstractNumId w:val="17"/>
  </w:num>
  <w:num w:numId="5" w16cid:durableId="1647541037">
    <w:abstractNumId w:val="21"/>
  </w:num>
  <w:num w:numId="6" w16cid:durableId="1465582996">
    <w:abstractNumId w:val="6"/>
  </w:num>
  <w:num w:numId="7" w16cid:durableId="1686128052">
    <w:abstractNumId w:val="15"/>
  </w:num>
  <w:num w:numId="8" w16cid:durableId="887181123">
    <w:abstractNumId w:val="11"/>
  </w:num>
  <w:num w:numId="9" w16cid:durableId="1125545411">
    <w:abstractNumId w:val="3"/>
  </w:num>
  <w:num w:numId="10" w16cid:durableId="2113813543">
    <w:abstractNumId w:val="14"/>
  </w:num>
  <w:num w:numId="11" w16cid:durableId="973170002">
    <w:abstractNumId w:val="12"/>
  </w:num>
  <w:num w:numId="12" w16cid:durableId="476996292">
    <w:abstractNumId w:val="9"/>
  </w:num>
  <w:num w:numId="13" w16cid:durableId="848760895">
    <w:abstractNumId w:val="0"/>
  </w:num>
  <w:num w:numId="14" w16cid:durableId="1797679930">
    <w:abstractNumId w:val="8"/>
  </w:num>
  <w:num w:numId="15" w16cid:durableId="913903273">
    <w:abstractNumId w:val="4"/>
  </w:num>
  <w:num w:numId="16" w16cid:durableId="1748385686">
    <w:abstractNumId w:val="7"/>
  </w:num>
  <w:num w:numId="17" w16cid:durableId="136385299">
    <w:abstractNumId w:val="23"/>
  </w:num>
  <w:num w:numId="18" w16cid:durableId="2000228189">
    <w:abstractNumId w:val="19"/>
  </w:num>
  <w:num w:numId="19" w16cid:durableId="1743260816">
    <w:abstractNumId w:val="1"/>
  </w:num>
  <w:num w:numId="20" w16cid:durableId="1058940592">
    <w:abstractNumId w:val="18"/>
  </w:num>
  <w:num w:numId="21" w16cid:durableId="1133526320">
    <w:abstractNumId w:val="2"/>
  </w:num>
  <w:num w:numId="22" w16cid:durableId="1580555587">
    <w:abstractNumId w:val="5"/>
  </w:num>
  <w:num w:numId="23" w16cid:durableId="362875216">
    <w:abstractNumId w:val="10"/>
  </w:num>
  <w:num w:numId="24" w16cid:durableId="2344377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AB"/>
    <w:rsid w:val="00024732"/>
    <w:rsid w:val="00024901"/>
    <w:rsid w:val="0004142B"/>
    <w:rsid w:val="00076B36"/>
    <w:rsid w:val="000B2140"/>
    <w:rsid w:val="000C177C"/>
    <w:rsid w:val="000F4D50"/>
    <w:rsid w:val="000F59F1"/>
    <w:rsid w:val="001019D5"/>
    <w:rsid w:val="00121CB4"/>
    <w:rsid w:val="00177D0E"/>
    <w:rsid w:val="00184780"/>
    <w:rsid w:val="001A5C80"/>
    <w:rsid w:val="001F048E"/>
    <w:rsid w:val="0021200C"/>
    <w:rsid w:val="00241368"/>
    <w:rsid w:val="00241734"/>
    <w:rsid w:val="00267923"/>
    <w:rsid w:val="002853C7"/>
    <w:rsid w:val="0028702A"/>
    <w:rsid w:val="002B05F5"/>
    <w:rsid w:val="002B1402"/>
    <w:rsid w:val="002B1DDC"/>
    <w:rsid w:val="002D1BC7"/>
    <w:rsid w:val="003355D5"/>
    <w:rsid w:val="00336DD9"/>
    <w:rsid w:val="003453C9"/>
    <w:rsid w:val="00375E26"/>
    <w:rsid w:val="003830C9"/>
    <w:rsid w:val="00383FB3"/>
    <w:rsid w:val="00414A88"/>
    <w:rsid w:val="00416269"/>
    <w:rsid w:val="004D105D"/>
    <w:rsid w:val="004D4C99"/>
    <w:rsid w:val="004E46F1"/>
    <w:rsid w:val="004F471B"/>
    <w:rsid w:val="004F55B5"/>
    <w:rsid w:val="00507CFE"/>
    <w:rsid w:val="0052164D"/>
    <w:rsid w:val="0052581A"/>
    <w:rsid w:val="0054010E"/>
    <w:rsid w:val="00550876"/>
    <w:rsid w:val="005977AB"/>
    <w:rsid w:val="005A1F15"/>
    <w:rsid w:val="005A5816"/>
    <w:rsid w:val="005D5586"/>
    <w:rsid w:val="005D6DD6"/>
    <w:rsid w:val="005E2EA7"/>
    <w:rsid w:val="005E664F"/>
    <w:rsid w:val="005E7735"/>
    <w:rsid w:val="0060337B"/>
    <w:rsid w:val="00665437"/>
    <w:rsid w:val="00667EC7"/>
    <w:rsid w:val="0069315E"/>
    <w:rsid w:val="006935A7"/>
    <w:rsid w:val="006C2E5C"/>
    <w:rsid w:val="006D3192"/>
    <w:rsid w:val="006E6EA9"/>
    <w:rsid w:val="00704B96"/>
    <w:rsid w:val="00776926"/>
    <w:rsid w:val="00783037"/>
    <w:rsid w:val="00793704"/>
    <w:rsid w:val="007D5902"/>
    <w:rsid w:val="007E761E"/>
    <w:rsid w:val="00862C99"/>
    <w:rsid w:val="00880D8B"/>
    <w:rsid w:val="008919B7"/>
    <w:rsid w:val="00892611"/>
    <w:rsid w:val="008928F7"/>
    <w:rsid w:val="008968D3"/>
    <w:rsid w:val="008B4382"/>
    <w:rsid w:val="008B78A9"/>
    <w:rsid w:val="008C4CA6"/>
    <w:rsid w:val="008C6265"/>
    <w:rsid w:val="00901ED3"/>
    <w:rsid w:val="00923038"/>
    <w:rsid w:val="00934ABC"/>
    <w:rsid w:val="00962FD9"/>
    <w:rsid w:val="00975323"/>
    <w:rsid w:val="00993BBA"/>
    <w:rsid w:val="00A10162"/>
    <w:rsid w:val="00A140C9"/>
    <w:rsid w:val="00A238C8"/>
    <w:rsid w:val="00AA2C57"/>
    <w:rsid w:val="00AB778B"/>
    <w:rsid w:val="00AD0CD2"/>
    <w:rsid w:val="00AD66D0"/>
    <w:rsid w:val="00B02E99"/>
    <w:rsid w:val="00B07AF2"/>
    <w:rsid w:val="00B508AF"/>
    <w:rsid w:val="00B5445E"/>
    <w:rsid w:val="00B82BC1"/>
    <w:rsid w:val="00BA4A57"/>
    <w:rsid w:val="00BB3590"/>
    <w:rsid w:val="00BC64A6"/>
    <w:rsid w:val="00BC75C7"/>
    <w:rsid w:val="00BD4459"/>
    <w:rsid w:val="00BF7A55"/>
    <w:rsid w:val="00C05AE7"/>
    <w:rsid w:val="00C31B85"/>
    <w:rsid w:val="00C77525"/>
    <w:rsid w:val="00C837C2"/>
    <w:rsid w:val="00C93760"/>
    <w:rsid w:val="00C97F93"/>
    <w:rsid w:val="00CC58E1"/>
    <w:rsid w:val="00CC66A0"/>
    <w:rsid w:val="00CD1F6B"/>
    <w:rsid w:val="00CE0EFF"/>
    <w:rsid w:val="00CE4C12"/>
    <w:rsid w:val="00CE7D90"/>
    <w:rsid w:val="00CF2574"/>
    <w:rsid w:val="00D0017B"/>
    <w:rsid w:val="00D04560"/>
    <w:rsid w:val="00D61069"/>
    <w:rsid w:val="00D8215F"/>
    <w:rsid w:val="00DA58D0"/>
    <w:rsid w:val="00DC1B24"/>
    <w:rsid w:val="00DD2E55"/>
    <w:rsid w:val="00DE093E"/>
    <w:rsid w:val="00DF191F"/>
    <w:rsid w:val="00DF70C4"/>
    <w:rsid w:val="00E21953"/>
    <w:rsid w:val="00E67429"/>
    <w:rsid w:val="00E92A69"/>
    <w:rsid w:val="00EA0393"/>
    <w:rsid w:val="00EA228E"/>
    <w:rsid w:val="00EC39D0"/>
    <w:rsid w:val="00F21AC5"/>
    <w:rsid w:val="00F24629"/>
    <w:rsid w:val="00F2588C"/>
    <w:rsid w:val="00F336A8"/>
    <w:rsid w:val="00F54166"/>
    <w:rsid w:val="00F55330"/>
    <w:rsid w:val="00F834C1"/>
    <w:rsid w:val="00F943D1"/>
    <w:rsid w:val="00FA03FD"/>
    <w:rsid w:val="00FD3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A625"/>
  <w15:docId w15:val="{C6331E96-3BEF-482F-807F-85ECF528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E0EFF"/>
    <w:pPr>
      <w:tabs>
        <w:tab w:val="center" w:pos="4513"/>
        <w:tab w:val="right" w:pos="9026"/>
      </w:tabs>
    </w:pPr>
  </w:style>
  <w:style w:type="character" w:customStyle="1" w:styleId="HeaderChar">
    <w:name w:val="Header Char"/>
    <w:basedOn w:val="DefaultParagraphFont"/>
    <w:link w:val="Header"/>
    <w:uiPriority w:val="99"/>
    <w:rsid w:val="00CE0EFF"/>
    <w:rPr>
      <w:rFonts w:ascii="Verdana" w:eastAsia="Verdana" w:hAnsi="Verdana" w:cs="Verdana"/>
      <w:lang w:val="en-GB"/>
    </w:rPr>
  </w:style>
  <w:style w:type="paragraph" w:styleId="Footer">
    <w:name w:val="footer"/>
    <w:basedOn w:val="Normal"/>
    <w:link w:val="FooterChar"/>
    <w:uiPriority w:val="99"/>
    <w:unhideWhenUsed/>
    <w:rsid w:val="00CE0EFF"/>
    <w:pPr>
      <w:tabs>
        <w:tab w:val="center" w:pos="4513"/>
        <w:tab w:val="right" w:pos="9026"/>
      </w:tabs>
    </w:pPr>
  </w:style>
  <w:style w:type="character" w:customStyle="1" w:styleId="FooterChar">
    <w:name w:val="Footer Char"/>
    <w:basedOn w:val="DefaultParagraphFont"/>
    <w:link w:val="Footer"/>
    <w:uiPriority w:val="99"/>
    <w:rsid w:val="00CE0EFF"/>
    <w:rPr>
      <w:rFonts w:ascii="Verdana" w:eastAsia="Verdana" w:hAnsi="Verdana" w:cs="Verdan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50FCD563C402458F992612CD333FCD" ma:contentTypeVersion="12" ma:contentTypeDescription="Create a new document." ma:contentTypeScope="" ma:versionID="1bda38c5c69bf2172ad602a81e81a2ec">
  <xsd:schema xmlns:xsd="http://www.w3.org/2001/XMLSchema" xmlns:xs="http://www.w3.org/2001/XMLSchema" xmlns:p="http://schemas.microsoft.com/office/2006/metadata/properties" xmlns:ns2="5dd7fbbe-81e1-4f42-9cc3-d3d5425bd54f" xmlns:ns3="72df1e5d-ca82-4035-a499-e8cfc8cc7abd" targetNamespace="http://schemas.microsoft.com/office/2006/metadata/properties" ma:root="true" ma:fieldsID="938493ab4daa94e0dc1a1405b92b2c45" ns2:_="" ns3:_="">
    <xsd:import namespace="5dd7fbbe-81e1-4f42-9cc3-d3d5425bd54f"/>
    <xsd:import namespace="72df1e5d-ca82-4035-a499-e8cfc8cc7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fbbe-81e1-4f42-9cc3-d3d5425bd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2554ff-07dc-4052-9696-ea61a93b201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df1e5d-ca82-4035-a499-e8cfc8cc7a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3191fe-6030-47c5-b403-654bf4cd5c38}" ma:internalName="TaxCatchAll" ma:showField="CatchAllData" ma:web="72df1e5d-ca82-4035-a499-e8cfc8cc7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2df1e5d-ca82-4035-a499-e8cfc8cc7abd" xsi:nil="true"/>
    <lcf76f155ced4ddcb4097134ff3c332f xmlns="5dd7fbbe-81e1-4f42-9cc3-d3d5425bd5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E6F45-18D5-4AB6-8D35-D975A73D537B}"/>
</file>

<file path=customXml/itemProps2.xml><?xml version="1.0" encoding="utf-8"?>
<ds:datastoreItem xmlns:ds="http://schemas.openxmlformats.org/officeDocument/2006/customXml" ds:itemID="{E4DDEF25-4214-42FC-AD72-1F60F7B3C52D}">
  <ds:schemaRefs>
    <ds:schemaRef ds:uri="http://schemas.microsoft.com/office/2006/metadata/properties"/>
    <ds:schemaRef ds:uri="http://schemas.microsoft.com/office/infopath/2007/PartnerControls"/>
    <ds:schemaRef ds:uri="72df1e5d-ca82-4035-a499-e8cfc8cc7abd"/>
    <ds:schemaRef ds:uri="5dd7fbbe-81e1-4f42-9cc3-d3d5425bd54f"/>
  </ds:schemaRefs>
</ds:datastoreItem>
</file>

<file path=customXml/itemProps3.xml><?xml version="1.0" encoding="utf-8"?>
<ds:datastoreItem xmlns:ds="http://schemas.openxmlformats.org/officeDocument/2006/customXml" ds:itemID="{685D569A-6D78-4A6B-9192-DD0E4CC1BB75}">
  <ds:schemaRefs>
    <ds:schemaRef ds:uri="http://schemas.microsoft.com/sharepoint/v3/contenttype/forms"/>
  </ds:schemaRefs>
</ds:datastoreItem>
</file>

<file path=customXml/itemProps4.xml><?xml version="1.0" encoding="utf-8"?>
<ds:datastoreItem xmlns:ds="http://schemas.openxmlformats.org/officeDocument/2006/customXml" ds:itemID="{C13E533D-5701-497A-80A0-E458D5B9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1085</Words>
  <Characters>6190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Kear</dc:creator>
  <cp:lastModifiedBy>Benjamin Pick</cp:lastModifiedBy>
  <cp:revision>18</cp:revision>
  <cp:lastPrinted>2022-06-07T11:53:00Z</cp:lastPrinted>
  <dcterms:created xsi:type="dcterms:W3CDTF">2026-10-22T10:54:00Z</dcterms:created>
  <dcterms:modified xsi:type="dcterms:W3CDTF">2026-10-22T12:26:00Z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 for Office 365</vt:lpwstr>
  </property>
  <property fmtid="{D5CDD505-2E9C-101B-9397-08002B2CF9AE}" pid="4" name="LastSaved">
    <vt:filetime>2022-06-07T00:00:00Z</vt:filetime>
  </property>
  <property fmtid="{D5CDD505-2E9C-101B-9397-08002B2CF9AE}" pid="5" name="ContentTypeId">
    <vt:lpwstr>0x0101001950FCD563C402458F992612CD333FCD</vt:lpwstr>
  </property>
</Properties>
</file>